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26A5" w:rsidRPr="00FD0123" w:rsidRDefault="00645C6F">
      <w:pPr>
        <w:rPr>
          <w:rFonts w:ascii="Arial" w:hAnsi="Arial" w:cs="Arial"/>
          <w:lang w:val="es-MX"/>
        </w:rPr>
      </w:pPr>
      <w:r w:rsidRPr="00FD0123">
        <w:rPr>
          <w:rFonts w:ascii="Arial" w:hAnsi="Arial" w:cs="Arial"/>
          <w:noProof/>
          <w:lang w:val="es-MX"/>
        </w:rPr>
        <w:drawing>
          <wp:anchor distT="0" distB="0" distL="114300" distR="114300" simplePos="0" relativeHeight="251658240" behindDoc="0" locked="0" layoutInCell="1" allowOverlap="1">
            <wp:simplePos x="0" y="0"/>
            <wp:positionH relativeFrom="column">
              <wp:posOffset>-768985</wp:posOffset>
            </wp:positionH>
            <wp:positionV relativeFrom="paragraph">
              <wp:posOffset>-1877187</wp:posOffset>
            </wp:positionV>
            <wp:extent cx="7785081" cy="10074166"/>
            <wp:effectExtent l="0" t="0" r="6985" b="3810"/>
            <wp:wrapNone/>
            <wp:docPr id="19388098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09831" name="Imagen 1938809831"/>
                    <pic:cNvPicPr/>
                  </pic:nvPicPr>
                  <pic:blipFill>
                    <a:blip r:embed="rId8">
                      <a:extLst>
                        <a:ext uri="{28A0092B-C50C-407E-A947-70E740481C1C}">
                          <a14:useLocalDpi xmlns:a14="http://schemas.microsoft.com/office/drawing/2010/main" val="0"/>
                        </a:ext>
                      </a:extLst>
                    </a:blip>
                    <a:stretch>
                      <a:fillRect/>
                    </a:stretch>
                  </pic:blipFill>
                  <pic:spPr>
                    <a:xfrm>
                      <a:off x="0" y="0"/>
                      <a:ext cx="7785081" cy="10074166"/>
                    </a:xfrm>
                    <a:prstGeom prst="rect">
                      <a:avLst/>
                    </a:prstGeom>
                  </pic:spPr>
                </pic:pic>
              </a:graphicData>
            </a:graphic>
            <wp14:sizeRelH relativeFrom="margin">
              <wp14:pctWidth>0</wp14:pctWidth>
            </wp14:sizeRelH>
            <wp14:sizeRelV relativeFrom="margin">
              <wp14:pctHeight>0</wp14:pctHeight>
            </wp14:sizeRelV>
          </wp:anchor>
        </w:drawing>
      </w:r>
    </w:p>
    <w:p w:rsidR="00645C6F" w:rsidRPr="00FD0123" w:rsidRDefault="00645C6F">
      <w:pPr>
        <w:rPr>
          <w:rFonts w:ascii="Arial" w:hAnsi="Arial" w:cs="Arial"/>
          <w:lang w:val="es-MX"/>
        </w:rPr>
      </w:pPr>
    </w:p>
    <w:p w:rsidR="00645C6F" w:rsidRPr="00FD0123" w:rsidRDefault="00645C6F">
      <w:pPr>
        <w:rPr>
          <w:rFonts w:ascii="Arial" w:hAnsi="Arial" w:cs="Arial"/>
          <w:lang w:val="es-MX"/>
        </w:rPr>
      </w:pPr>
    </w:p>
    <w:p w:rsidR="00645C6F" w:rsidRPr="00FD0123" w:rsidRDefault="00645C6F">
      <w:pPr>
        <w:rPr>
          <w:rFonts w:ascii="Arial" w:hAnsi="Arial" w:cs="Arial"/>
          <w:lang w:val="es-MX"/>
        </w:rPr>
      </w:pPr>
    </w:p>
    <w:p w:rsidR="00645C6F" w:rsidRPr="00FD0123" w:rsidRDefault="00645C6F">
      <w:pPr>
        <w:rPr>
          <w:rFonts w:ascii="Arial" w:hAnsi="Arial" w:cs="Arial"/>
          <w:lang w:val="es-MX"/>
        </w:rPr>
      </w:pPr>
    </w:p>
    <w:p w:rsidR="00645C6F" w:rsidRPr="00FD0123" w:rsidRDefault="00645C6F">
      <w:pPr>
        <w:rPr>
          <w:rFonts w:ascii="Arial" w:hAnsi="Arial" w:cs="Arial"/>
          <w:lang w:val="es-MX"/>
        </w:rPr>
      </w:pPr>
    </w:p>
    <w:p w:rsidR="00645C6F" w:rsidRPr="00FD0123" w:rsidRDefault="00645C6F">
      <w:pPr>
        <w:rPr>
          <w:rFonts w:ascii="Arial" w:hAnsi="Arial" w:cs="Arial"/>
          <w:lang w:val="es-MX"/>
        </w:rPr>
      </w:pPr>
    </w:p>
    <w:p w:rsidR="00645C6F" w:rsidRPr="00FD0123" w:rsidRDefault="00645C6F">
      <w:pPr>
        <w:rPr>
          <w:rFonts w:ascii="Arial" w:hAnsi="Arial" w:cs="Arial"/>
          <w:lang w:val="es-MX"/>
        </w:rPr>
      </w:pPr>
    </w:p>
    <w:p w:rsidR="00645C6F" w:rsidRPr="00FD0123" w:rsidRDefault="00645C6F">
      <w:pPr>
        <w:rPr>
          <w:rFonts w:ascii="Arial" w:hAnsi="Arial" w:cs="Arial"/>
          <w:lang w:val="es-MX"/>
        </w:rPr>
      </w:pPr>
    </w:p>
    <w:p w:rsidR="00645C6F" w:rsidRPr="00FD0123" w:rsidRDefault="00645C6F">
      <w:pPr>
        <w:rPr>
          <w:rFonts w:ascii="Arial" w:hAnsi="Arial" w:cs="Arial"/>
          <w:lang w:val="es-MX"/>
        </w:rPr>
      </w:pPr>
    </w:p>
    <w:p w:rsidR="00645C6F" w:rsidRPr="00FD0123" w:rsidRDefault="00645C6F">
      <w:pPr>
        <w:rPr>
          <w:rFonts w:ascii="Arial" w:hAnsi="Arial" w:cs="Arial"/>
          <w:lang w:val="es-MX"/>
        </w:rPr>
      </w:pPr>
    </w:p>
    <w:p w:rsidR="00B85DE0" w:rsidRPr="00FD0123" w:rsidRDefault="00B85DE0">
      <w:pPr>
        <w:rPr>
          <w:rFonts w:ascii="Arial" w:hAnsi="Arial" w:cs="Arial"/>
          <w:lang w:val="es-MX"/>
        </w:rPr>
      </w:pPr>
    </w:p>
    <w:p w:rsidR="00645C6F" w:rsidRPr="00FD0123" w:rsidRDefault="00645C6F">
      <w:pPr>
        <w:rPr>
          <w:rFonts w:ascii="Arial" w:hAnsi="Arial" w:cs="Arial"/>
          <w:lang w:val="es-MX"/>
        </w:rPr>
      </w:pPr>
    </w:p>
    <w:p w:rsidR="00B85DE0" w:rsidRPr="00FD0123" w:rsidRDefault="00B85DE0">
      <w:pPr>
        <w:rPr>
          <w:rFonts w:ascii="Arial" w:hAnsi="Arial" w:cs="Arial"/>
          <w:lang w:val="es-MX"/>
        </w:rPr>
      </w:pPr>
    </w:p>
    <w:p w:rsidR="00645C6F" w:rsidRPr="00FD0123" w:rsidRDefault="00645C6F">
      <w:pPr>
        <w:rPr>
          <w:rFonts w:ascii="Arial" w:hAnsi="Arial" w:cs="Arial"/>
          <w:lang w:val="es-MX"/>
        </w:rPr>
      </w:pPr>
    </w:p>
    <w:p w:rsidR="00645C6F" w:rsidRPr="00FD0123" w:rsidRDefault="00645C6F">
      <w:pPr>
        <w:rPr>
          <w:rFonts w:ascii="Arial" w:hAnsi="Arial" w:cs="Arial"/>
          <w:lang w:val="es-MX"/>
        </w:rPr>
      </w:pPr>
    </w:p>
    <w:p w:rsidR="00645C6F" w:rsidRPr="00FD0123" w:rsidRDefault="00645C6F">
      <w:pPr>
        <w:rPr>
          <w:rFonts w:ascii="Arial" w:hAnsi="Arial" w:cs="Arial"/>
          <w:lang w:val="es-MX"/>
        </w:rPr>
      </w:pPr>
    </w:p>
    <w:p w:rsidR="00645C6F" w:rsidRPr="00FD0123" w:rsidRDefault="00645C6F">
      <w:pPr>
        <w:rPr>
          <w:rFonts w:ascii="Arial" w:hAnsi="Arial" w:cs="Arial"/>
          <w:lang w:val="es-MX"/>
        </w:rPr>
      </w:pPr>
    </w:p>
    <w:p w:rsidR="00645C6F" w:rsidRPr="00FD0123" w:rsidRDefault="00645C6F">
      <w:pPr>
        <w:rPr>
          <w:rFonts w:ascii="Arial" w:hAnsi="Arial" w:cs="Arial"/>
          <w:lang w:val="es-MX"/>
        </w:rPr>
      </w:pPr>
    </w:p>
    <w:p w:rsidR="00645C6F" w:rsidRPr="00FD0123" w:rsidRDefault="00645C6F">
      <w:pPr>
        <w:rPr>
          <w:rFonts w:ascii="Arial" w:hAnsi="Arial" w:cs="Arial"/>
          <w:lang w:val="es-MX"/>
        </w:rPr>
      </w:pPr>
    </w:p>
    <w:p w:rsidR="00645C6F" w:rsidRPr="00FD0123" w:rsidRDefault="00645C6F">
      <w:pPr>
        <w:rPr>
          <w:rFonts w:ascii="Arial" w:hAnsi="Arial" w:cs="Arial"/>
          <w:lang w:val="es-MX"/>
        </w:rPr>
      </w:pPr>
    </w:p>
    <w:p w:rsidR="00645C6F" w:rsidRPr="00FD0123" w:rsidRDefault="00645C6F">
      <w:pPr>
        <w:rPr>
          <w:rFonts w:ascii="Arial" w:hAnsi="Arial" w:cs="Arial"/>
          <w:lang w:val="es-MX"/>
        </w:rPr>
      </w:pPr>
    </w:p>
    <w:p w:rsidR="00645C6F" w:rsidRPr="00FD0123" w:rsidRDefault="00645C6F">
      <w:pPr>
        <w:rPr>
          <w:rFonts w:ascii="Arial" w:hAnsi="Arial" w:cs="Arial"/>
          <w:lang w:val="es-MX"/>
        </w:rPr>
      </w:pPr>
    </w:p>
    <w:p w:rsidR="00645C6F" w:rsidRPr="00FD0123" w:rsidRDefault="00645C6F">
      <w:pPr>
        <w:rPr>
          <w:rFonts w:ascii="Arial" w:hAnsi="Arial" w:cs="Arial"/>
          <w:lang w:val="es-MX"/>
        </w:rPr>
      </w:pPr>
    </w:p>
    <w:p w:rsidR="00B85DE0" w:rsidRPr="00FD0123" w:rsidRDefault="00B85DE0">
      <w:pPr>
        <w:rPr>
          <w:rFonts w:ascii="Arial" w:hAnsi="Arial" w:cs="Arial"/>
          <w:lang w:val="es-MX"/>
        </w:rPr>
      </w:pPr>
      <w:r w:rsidRPr="00FD0123">
        <w:rPr>
          <w:rFonts w:ascii="Arial" w:hAnsi="Arial" w:cs="Arial"/>
          <w:lang w:val="es-MX"/>
        </w:rPr>
        <w:t>&lt;</w:t>
      </w:r>
      <w:proofErr w:type="spellStart"/>
      <w:r w:rsidRPr="00FD0123">
        <w:rPr>
          <w:rFonts w:ascii="Arial" w:hAnsi="Arial" w:cs="Arial"/>
          <w:lang w:val="es-MX"/>
        </w:rPr>
        <w:t>sdf</w:t>
      </w:r>
      <w:proofErr w:type="spellEnd"/>
      <w:r w:rsidRPr="00FD0123">
        <w:rPr>
          <w:rFonts w:ascii="Arial" w:hAnsi="Arial" w:cs="Arial"/>
          <w:lang w:val="es-MX"/>
        </w:rPr>
        <w:t>&lt;</w:t>
      </w:r>
      <w:proofErr w:type="spellStart"/>
      <w:r w:rsidRPr="00FD0123">
        <w:rPr>
          <w:rFonts w:ascii="Arial" w:hAnsi="Arial" w:cs="Arial"/>
          <w:lang w:val="es-MX"/>
        </w:rPr>
        <w:t>sfasdfdasfdasf</w:t>
      </w:r>
      <w:proofErr w:type="spellEnd"/>
    </w:p>
    <w:p w:rsidR="003C7988" w:rsidRPr="00FD0123" w:rsidRDefault="003C7988" w:rsidP="00457186">
      <w:pPr>
        <w:jc w:val="center"/>
        <w:rPr>
          <w:rFonts w:ascii="Arial" w:hAnsi="Arial" w:cs="Arial"/>
          <w:b/>
          <w:sz w:val="24"/>
        </w:rPr>
      </w:pPr>
    </w:p>
    <w:sdt>
      <w:sdtPr>
        <w:rPr>
          <w:rFonts w:asciiTheme="minorHAnsi" w:eastAsiaTheme="minorHAnsi" w:hAnsiTheme="minorHAnsi" w:cs="Arial"/>
          <w:b w:val="0"/>
          <w:kern w:val="2"/>
          <w:sz w:val="22"/>
          <w:szCs w:val="22"/>
          <w:lang w:val="es-ES" w:eastAsia="en-US"/>
          <w14:ligatures w14:val="standardContextual"/>
        </w:rPr>
        <w:id w:val="401415907"/>
        <w:docPartObj>
          <w:docPartGallery w:val="Table of Contents"/>
          <w:docPartUnique/>
        </w:docPartObj>
      </w:sdtPr>
      <w:sdtEndPr>
        <w:rPr>
          <w:bCs/>
          <w:szCs w:val="24"/>
        </w:rPr>
      </w:sdtEndPr>
      <w:sdtContent>
        <w:p w:rsidR="00127593" w:rsidRPr="001119E8" w:rsidRDefault="00127593">
          <w:pPr>
            <w:pStyle w:val="TtuloTDC"/>
            <w:rPr>
              <w:rFonts w:cs="Arial"/>
              <w:szCs w:val="24"/>
              <w:lang w:val="es-ES"/>
            </w:rPr>
          </w:pPr>
          <w:r w:rsidRPr="001119E8">
            <w:rPr>
              <w:rFonts w:cs="Arial"/>
              <w:szCs w:val="24"/>
              <w:lang w:val="es-ES"/>
            </w:rPr>
            <w:t>Contenido</w:t>
          </w:r>
        </w:p>
        <w:p w:rsidR="00127593" w:rsidRPr="001119E8" w:rsidRDefault="00127593" w:rsidP="00127593">
          <w:pPr>
            <w:rPr>
              <w:rFonts w:ascii="Arial" w:hAnsi="Arial" w:cs="Arial"/>
              <w:sz w:val="24"/>
              <w:szCs w:val="24"/>
              <w:lang w:val="es-ES" w:eastAsia="es-CO"/>
            </w:rPr>
          </w:pPr>
        </w:p>
        <w:p w:rsidR="008B678F" w:rsidRPr="008B678F" w:rsidRDefault="00127593">
          <w:pPr>
            <w:pStyle w:val="TDC1"/>
            <w:tabs>
              <w:tab w:val="right" w:leader="dot" w:pos="9282"/>
            </w:tabs>
            <w:rPr>
              <w:rFonts w:ascii="Arial" w:hAnsi="Arial" w:cs="Arial"/>
              <w:b/>
              <w:noProof/>
              <w:sz w:val="24"/>
              <w:szCs w:val="24"/>
            </w:rPr>
          </w:pPr>
          <w:r w:rsidRPr="008B678F">
            <w:rPr>
              <w:rFonts w:ascii="Arial" w:hAnsi="Arial" w:cs="Arial"/>
              <w:b/>
              <w:sz w:val="24"/>
              <w:szCs w:val="24"/>
            </w:rPr>
            <w:fldChar w:fldCharType="begin"/>
          </w:r>
          <w:r w:rsidRPr="008B678F">
            <w:rPr>
              <w:rFonts w:ascii="Arial" w:hAnsi="Arial" w:cs="Arial"/>
              <w:b/>
              <w:sz w:val="24"/>
              <w:szCs w:val="24"/>
            </w:rPr>
            <w:instrText xml:space="preserve"> TOC \o "1-3" \h \z \u </w:instrText>
          </w:r>
          <w:r w:rsidRPr="008B678F">
            <w:rPr>
              <w:rFonts w:ascii="Arial" w:hAnsi="Arial" w:cs="Arial"/>
              <w:b/>
              <w:sz w:val="24"/>
              <w:szCs w:val="24"/>
            </w:rPr>
            <w:fldChar w:fldCharType="separate"/>
          </w:r>
          <w:hyperlink w:anchor="_Toc178015171" w:history="1">
            <w:r w:rsidR="008B678F" w:rsidRPr="008B678F">
              <w:rPr>
                <w:rStyle w:val="Hipervnculo"/>
                <w:rFonts w:ascii="Arial" w:hAnsi="Arial" w:cs="Arial"/>
                <w:b/>
                <w:noProof/>
                <w:sz w:val="24"/>
                <w:szCs w:val="24"/>
              </w:rPr>
              <w:t>Carta de Bienvenida</w:t>
            </w:r>
            <w:r w:rsidR="008B678F" w:rsidRPr="008B678F">
              <w:rPr>
                <w:rFonts w:ascii="Arial" w:hAnsi="Arial" w:cs="Arial"/>
                <w:b/>
                <w:noProof/>
                <w:webHidden/>
                <w:sz w:val="24"/>
                <w:szCs w:val="24"/>
              </w:rPr>
              <w:tab/>
            </w:r>
            <w:r w:rsidR="008B678F" w:rsidRPr="008B678F">
              <w:rPr>
                <w:rFonts w:ascii="Arial" w:hAnsi="Arial" w:cs="Arial"/>
                <w:b/>
                <w:noProof/>
                <w:webHidden/>
                <w:sz w:val="24"/>
                <w:szCs w:val="24"/>
              </w:rPr>
              <w:fldChar w:fldCharType="begin"/>
            </w:r>
            <w:r w:rsidR="008B678F" w:rsidRPr="008B678F">
              <w:rPr>
                <w:rFonts w:ascii="Arial" w:hAnsi="Arial" w:cs="Arial"/>
                <w:b/>
                <w:noProof/>
                <w:webHidden/>
                <w:sz w:val="24"/>
                <w:szCs w:val="24"/>
              </w:rPr>
              <w:instrText xml:space="preserve"> PAGEREF _Toc178015171 \h </w:instrText>
            </w:r>
            <w:r w:rsidR="008B678F" w:rsidRPr="008B678F">
              <w:rPr>
                <w:rFonts w:ascii="Arial" w:hAnsi="Arial" w:cs="Arial"/>
                <w:b/>
                <w:noProof/>
                <w:webHidden/>
                <w:sz w:val="24"/>
                <w:szCs w:val="24"/>
              </w:rPr>
            </w:r>
            <w:r w:rsidR="008B678F" w:rsidRPr="008B678F">
              <w:rPr>
                <w:rFonts w:ascii="Arial" w:hAnsi="Arial" w:cs="Arial"/>
                <w:b/>
                <w:noProof/>
                <w:webHidden/>
                <w:sz w:val="24"/>
                <w:szCs w:val="24"/>
              </w:rPr>
              <w:fldChar w:fldCharType="separate"/>
            </w:r>
            <w:r w:rsidR="008B678F" w:rsidRPr="008B678F">
              <w:rPr>
                <w:rFonts w:ascii="Arial" w:hAnsi="Arial" w:cs="Arial"/>
                <w:b/>
                <w:noProof/>
                <w:webHidden/>
                <w:sz w:val="24"/>
                <w:szCs w:val="24"/>
              </w:rPr>
              <w:t>3</w:t>
            </w:r>
            <w:r w:rsidR="008B678F" w:rsidRPr="008B678F">
              <w:rPr>
                <w:rFonts w:ascii="Arial" w:hAnsi="Arial" w:cs="Arial"/>
                <w:b/>
                <w:noProof/>
                <w:webHidden/>
                <w:sz w:val="24"/>
                <w:szCs w:val="24"/>
              </w:rPr>
              <w:fldChar w:fldCharType="end"/>
            </w:r>
          </w:hyperlink>
        </w:p>
        <w:p w:rsidR="008B678F" w:rsidRPr="008B678F" w:rsidRDefault="001B42C5">
          <w:pPr>
            <w:pStyle w:val="TDC2"/>
            <w:tabs>
              <w:tab w:val="right" w:leader="dot" w:pos="9282"/>
            </w:tabs>
            <w:rPr>
              <w:rFonts w:ascii="Arial" w:hAnsi="Arial" w:cs="Arial"/>
              <w:b/>
              <w:noProof/>
              <w:sz w:val="24"/>
              <w:szCs w:val="24"/>
            </w:rPr>
          </w:pPr>
          <w:hyperlink w:anchor="_Toc178015172" w:history="1">
            <w:r w:rsidR="008B678F" w:rsidRPr="008B678F">
              <w:rPr>
                <w:rStyle w:val="Hipervnculo"/>
                <w:rFonts w:ascii="Arial" w:hAnsi="Arial" w:cs="Arial"/>
                <w:noProof/>
                <w:sz w:val="24"/>
                <w:szCs w:val="24"/>
              </w:rPr>
              <w:t>Introducción a FIFA</w:t>
            </w:r>
            <w:r w:rsidR="008B678F" w:rsidRPr="008B678F">
              <w:rPr>
                <w:rFonts w:ascii="Arial" w:hAnsi="Arial" w:cs="Arial"/>
                <w:b/>
                <w:noProof/>
                <w:webHidden/>
                <w:sz w:val="24"/>
                <w:szCs w:val="24"/>
              </w:rPr>
              <w:tab/>
            </w:r>
            <w:r w:rsidR="008B678F" w:rsidRPr="008B678F">
              <w:rPr>
                <w:rFonts w:ascii="Arial" w:hAnsi="Arial" w:cs="Arial"/>
                <w:b/>
                <w:noProof/>
                <w:webHidden/>
                <w:sz w:val="24"/>
                <w:szCs w:val="24"/>
              </w:rPr>
              <w:fldChar w:fldCharType="begin"/>
            </w:r>
            <w:r w:rsidR="008B678F" w:rsidRPr="008B678F">
              <w:rPr>
                <w:rFonts w:ascii="Arial" w:hAnsi="Arial" w:cs="Arial"/>
                <w:b/>
                <w:noProof/>
                <w:webHidden/>
                <w:sz w:val="24"/>
                <w:szCs w:val="24"/>
              </w:rPr>
              <w:instrText xml:space="preserve"> PAGEREF _Toc178015172 \h </w:instrText>
            </w:r>
            <w:r w:rsidR="008B678F" w:rsidRPr="008B678F">
              <w:rPr>
                <w:rFonts w:ascii="Arial" w:hAnsi="Arial" w:cs="Arial"/>
                <w:b/>
                <w:noProof/>
                <w:webHidden/>
                <w:sz w:val="24"/>
                <w:szCs w:val="24"/>
              </w:rPr>
            </w:r>
            <w:r w:rsidR="008B678F" w:rsidRPr="008B678F">
              <w:rPr>
                <w:rFonts w:ascii="Arial" w:hAnsi="Arial" w:cs="Arial"/>
                <w:b/>
                <w:noProof/>
                <w:webHidden/>
                <w:sz w:val="24"/>
                <w:szCs w:val="24"/>
              </w:rPr>
              <w:fldChar w:fldCharType="separate"/>
            </w:r>
            <w:r w:rsidR="008B678F" w:rsidRPr="008B678F">
              <w:rPr>
                <w:rFonts w:ascii="Arial" w:hAnsi="Arial" w:cs="Arial"/>
                <w:b/>
                <w:noProof/>
                <w:webHidden/>
                <w:sz w:val="24"/>
                <w:szCs w:val="24"/>
              </w:rPr>
              <w:t>4</w:t>
            </w:r>
            <w:r w:rsidR="008B678F" w:rsidRPr="008B678F">
              <w:rPr>
                <w:rFonts w:ascii="Arial" w:hAnsi="Arial" w:cs="Arial"/>
                <w:b/>
                <w:noProof/>
                <w:webHidden/>
                <w:sz w:val="24"/>
                <w:szCs w:val="24"/>
              </w:rPr>
              <w:fldChar w:fldCharType="end"/>
            </w:r>
          </w:hyperlink>
        </w:p>
        <w:p w:rsidR="008B678F" w:rsidRPr="008B678F" w:rsidRDefault="001B42C5">
          <w:pPr>
            <w:pStyle w:val="TDC1"/>
            <w:tabs>
              <w:tab w:val="right" w:leader="dot" w:pos="9282"/>
            </w:tabs>
            <w:rPr>
              <w:rFonts w:ascii="Arial" w:hAnsi="Arial" w:cs="Arial"/>
              <w:b/>
              <w:noProof/>
              <w:sz w:val="24"/>
              <w:szCs w:val="24"/>
            </w:rPr>
          </w:pPr>
          <w:hyperlink w:anchor="_Toc178015173" w:history="1">
            <w:r w:rsidR="008B678F" w:rsidRPr="008B678F">
              <w:rPr>
                <w:rStyle w:val="Hipervnculo"/>
                <w:rFonts w:ascii="Arial" w:hAnsi="Arial" w:cs="Arial"/>
                <w:b/>
                <w:noProof/>
                <w:sz w:val="24"/>
                <w:szCs w:val="24"/>
              </w:rPr>
              <w:t>Tema de la Comisión</w:t>
            </w:r>
            <w:r w:rsidR="008B678F" w:rsidRPr="008B678F">
              <w:rPr>
                <w:rFonts w:ascii="Arial" w:hAnsi="Arial" w:cs="Arial"/>
                <w:b/>
                <w:noProof/>
                <w:webHidden/>
                <w:sz w:val="24"/>
                <w:szCs w:val="24"/>
              </w:rPr>
              <w:tab/>
            </w:r>
            <w:r w:rsidR="008B678F" w:rsidRPr="008B678F">
              <w:rPr>
                <w:rFonts w:ascii="Arial" w:hAnsi="Arial" w:cs="Arial"/>
                <w:b/>
                <w:noProof/>
                <w:webHidden/>
                <w:sz w:val="24"/>
                <w:szCs w:val="24"/>
              </w:rPr>
              <w:fldChar w:fldCharType="begin"/>
            </w:r>
            <w:r w:rsidR="008B678F" w:rsidRPr="008B678F">
              <w:rPr>
                <w:rFonts w:ascii="Arial" w:hAnsi="Arial" w:cs="Arial"/>
                <w:b/>
                <w:noProof/>
                <w:webHidden/>
                <w:sz w:val="24"/>
                <w:szCs w:val="24"/>
              </w:rPr>
              <w:instrText xml:space="preserve"> PAGEREF _Toc178015173 \h </w:instrText>
            </w:r>
            <w:r w:rsidR="008B678F" w:rsidRPr="008B678F">
              <w:rPr>
                <w:rFonts w:ascii="Arial" w:hAnsi="Arial" w:cs="Arial"/>
                <w:b/>
                <w:noProof/>
                <w:webHidden/>
                <w:sz w:val="24"/>
                <w:szCs w:val="24"/>
              </w:rPr>
            </w:r>
            <w:r w:rsidR="008B678F" w:rsidRPr="008B678F">
              <w:rPr>
                <w:rFonts w:ascii="Arial" w:hAnsi="Arial" w:cs="Arial"/>
                <w:b/>
                <w:noProof/>
                <w:webHidden/>
                <w:sz w:val="24"/>
                <w:szCs w:val="24"/>
              </w:rPr>
              <w:fldChar w:fldCharType="separate"/>
            </w:r>
            <w:r w:rsidR="008B678F" w:rsidRPr="008B678F">
              <w:rPr>
                <w:rFonts w:ascii="Arial" w:hAnsi="Arial" w:cs="Arial"/>
                <w:b/>
                <w:noProof/>
                <w:webHidden/>
                <w:sz w:val="24"/>
                <w:szCs w:val="24"/>
              </w:rPr>
              <w:t>5</w:t>
            </w:r>
            <w:r w:rsidR="008B678F" w:rsidRPr="008B678F">
              <w:rPr>
                <w:rFonts w:ascii="Arial" w:hAnsi="Arial" w:cs="Arial"/>
                <w:b/>
                <w:noProof/>
                <w:webHidden/>
                <w:sz w:val="24"/>
                <w:szCs w:val="24"/>
              </w:rPr>
              <w:fldChar w:fldCharType="end"/>
            </w:r>
          </w:hyperlink>
        </w:p>
        <w:p w:rsidR="008B678F" w:rsidRPr="008B678F" w:rsidRDefault="001B42C5">
          <w:pPr>
            <w:pStyle w:val="TDC2"/>
            <w:tabs>
              <w:tab w:val="right" w:leader="dot" w:pos="9282"/>
            </w:tabs>
            <w:rPr>
              <w:rFonts w:ascii="Arial" w:hAnsi="Arial" w:cs="Arial"/>
              <w:noProof/>
              <w:sz w:val="24"/>
              <w:szCs w:val="24"/>
            </w:rPr>
          </w:pPr>
          <w:hyperlink w:anchor="_Toc178015174" w:history="1">
            <w:r w:rsidR="008B678F" w:rsidRPr="008B678F">
              <w:rPr>
                <w:rStyle w:val="Hipervnculo"/>
                <w:rFonts w:ascii="Arial" w:hAnsi="Arial" w:cs="Arial"/>
                <w:noProof/>
                <w:sz w:val="24"/>
                <w:szCs w:val="24"/>
              </w:rPr>
              <w:t>Contexto Histórico</w:t>
            </w:r>
            <w:r w:rsidR="008B678F" w:rsidRPr="008B678F">
              <w:rPr>
                <w:rFonts w:ascii="Arial" w:hAnsi="Arial" w:cs="Arial"/>
                <w:noProof/>
                <w:webHidden/>
                <w:sz w:val="24"/>
                <w:szCs w:val="24"/>
              </w:rPr>
              <w:tab/>
            </w:r>
            <w:r w:rsidR="008B678F" w:rsidRPr="008B678F">
              <w:rPr>
                <w:rFonts w:ascii="Arial" w:hAnsi="Arial" w:cs="Arial"/>
                <w:noProof/>
                <w:webHidden/>
                <w:sz w:val="24"/>
                <w:szCs w:val="24"/>
              </w:rPr>
              <w:fldChar w:fldCharType="begin"/>
            </w:r>
            <w:r w:rsidR="008B678F" w:rsidRPr="008B678F">
              <w:rPr>
                <w:rFonts w:ascii="Arial" w:hAnsi="Arial" w:cs="Arial"/>
                <w:noProof/>
                <w:webHidden/>
                <w:sz w:val="24"/>
                <w:szCs w:val="24"/>
              </w:rPr>
              <w:instrText xml:space="preserve"> PAGEREF _Toc178015174 \h </w:instrText>
            </w:r>
            <w:r w:rsidR="008B678F" w:rsidRPr="008B678F">
              <w:rPr>
                <w:rFonts w:ascii="Arial" w:hAnsi="Arial" w:cs="Arial"/>
                <w:noProof/>
                <w:webHidden/>
                <w:sz w:val="24"/>
                <w:szCs w:val="24"/>
              </w:rPr>
            </w:r>
            <w:r w:rsidR="008B678F" w:rsidRPr="008B678F">
              <w:rPr>
                <w:rFonts w:ascii="Arial" w:hAnsi="Arial" w:cs="Arial"/>
                <w:noProof/>
                <w:webHidden/>
                <w:sz w:val="24"/>
                <w:szCs w:val="24"/>
              </w:rPr>
              <w:fldChar w:fldCharType="separate"/>
            </w:r>
            <w:r w:rsidR="008B678F" w:rsidRPr="008B678F">
              <w:rPr>
                <w:rFonts w:ascii="Arial" w:hAnsi="Arial" w:cs="Arial"/>
                <w:noProof/>
                <w:webHidden/>
                <w:sz w:val="24"/>
                <w:szCs w:val="24"/>
              </w:rPr>
              <w:t>5</w:t>
            </w:r>
            <w:r w:rsidR="008B678F" w:rsidRPr="008B678F">
              <w:rPr>
                <w:rFonts w:ascii="Arial" w:hAnsi="Arial" w:cs="Arial"/>
                <w:noProof/>
                <w:webHidden/>
                <w:sz w:val="24"/>
                <w:szCs w:val="24"/>
              </w:rPr>
              <w:fldChar w:fldCharType="end"/>
            </w:r>
          </w:hyperlink>
        </w:p>
        <w:p w:rsidR="008B678F" w:rsidRPr="008B678F" w:rsidRDefault="001B42C5">
          <w:pPr>
            <w:pStyle w:val="TDC2"/>
            <w:tabs>
              <w:tab w:val="right" w:leader="dot" w:pos="9282"/>
            </w:tabs>
            <w:rPr>
              <w:rFonts w:ascii="Arial" w:hAnsi="Arial" w:cs="Arial"/>
              <w:noProof/>
              <w:sz w:val="24"/>
              <w:szCs w:val="24"/>
            </w:rPr>
          </w:pPr>
          <w:hyperlink w:anchor="_Toc178015175" w:history="1">
            <w:r w:rsidR="008B678F" w:rsidRPr="008B678F">
              <w:rPr>
                <w:rStyle w:val="Hipervnculo"/>
                <w:rFonts w:ascii="Arial" w:hAnsi="Arial" w:cs="Arial"/>
                <w:noProof/>
                <w:sz w:val="24"/>
                <w:szCs w:val="24"/>
              </w:rPr>
              <w:t>FIFA Gate</w:t>
            </w:r>
            <w:r w:rsidR="008B678F" w:rsidRPr="008B678F">
              <w:rPr>
                <w:rFonts w:ascii="Arial" w:hAnsi="Arial" w:cs="Arial"/>
                <w:noProof/>
                <w:webHidden/>
                <w:sz w:val="24"/>
                <w:szCs w:val="24"/>
              </w:rPr>
              <w:tab/>
            </w:r>
            <w:r w:rsidR="008B678F" w:rsidRPr="008B678F">
              <w:rPr>
                <w:rFonts w:ascii="Arial" w:hAnsi="Arial" w:cs="Arial"/>
                <w:noProof/>
                <w:webHidden/>
                <w:sz w:val="24"/>
                <w:szCs w:val="24"/>
              </w:rPr>
              <w:fldChar w:fldCharType="begin"/>
            </w:r>
            <w:r w:rsidR="008B678F" w:rsidRPr="008B678F">
              <w:rPr>
                <w:rFonts w:ascii="Arial" w:hAnsi="Arial" w:cs="Arial"/>
                <w:noProof/>
                <w:webHidden/>
                <w:sz w:val="24"/>
                <w:szCs w:val="24"/>
              </w:rPr>
              <w:instrText xml:space="preserve"> PAGEREF _Toc178015175 \h </w:instrText>
            </w:r>
            <w:r w:rsidR="008B678F" w:rsidRPr="008B678F">
              <w:rPr>
                <w:rFonts w:ascii="Arial" w:hAnsi="Arial" w:cs="Arial"/>
                <w:noProof/>
                <w:webHidden/>
                <w:sz w:val="24"/>
                <w:szCs w:val="24"/>
              </w:rPr>
            </w:r>
            <w:r w:rsidR="008B678F" w:rsidRPr="008B678F">
              <w:rPr>
                <w:rFonts w:ascii="Arial" w:hAnsi="Arial" w:cs="Arial"/>
                <w:noProof/>
                <w:webHidden/>
                <w:sz w:val="24"/>
                <w:szCs w:val="24"/>
              </w:rPr>
              <w:fldChar w:fldCharType="separate"/>
            </w:r>
            <w:r w:rsidR="008B678F" w:rsidRPr="008B678F">
              <w:rPr>
                <w:rFonts w:ascii="Arial" w:hAnsi="Arial" w:cs="Arial"/>
                <w:noProof/>
                <w:webHidden/>
                <w:sz w:val="24"/>
                <w:szCs w:val="24"/>
              </w:rPr>
              <w:t>7</w:t>
            </w:r>
            <w:r w:rsidR="008B678F" w:rsidRPr="008B678F">
              <w:rPr>
                <w:rFonts w:ascii="Arial" w:hAnsi="Arial" w:cs="Arial"/>
                <w:noProof/>
                <w:webHidden/>
                <w:sz w:val="24"/>
                <w:szCs w:val="24"/>
              </w:rPr>
              <w:fldChar w:fldCharType="end"/>
            </w:r>
          </w:hyperlink>
        </w:p>
        <w:p w:rsidR="008B678F" w:rsidRPr="008B678F" w:rsidRDefault="001B42C5">
          <w:pPr>
            <w:pStyle w:val="TDC1"/>
            <w:tabs>
              <w:tab w:val="right" w:leader="dot" w:pos="9282"/>
            </w:tabs>
            <w:rPr>
              <w:rFonts w:ascii="Arial" w:hAnsi="Arial" w:cs="Arial"/>
              <w:b/>
              <w:noProof/>
              <w:sz w:val="24"/>
              <w:szCs w:val="24"/>
            </w:rPr>
          </w:pPr>
          <w:hyperlink w:anchor="_Toc178015176" w:history="1">
            <w:r w:rsidR="008B678F" w:rsidRPr="008B678F">
              <w:rPr>
                <w:rStyle w:val="Hipervnculo"/>
                <w:rFonts w:ascii="Arial" w:hAnsi="Arial" w:cs="Arial"/>
                <w:b/>
                <w:noProof/>
                <w:sz w:val="24"/>
                <w:szCs w:val="24"/>
                <w:lang w:val="es-MX"/>
              </w:rPr>
              <w:t>QARMAS</w:t>
            </w:r>
            <w:r w:rsidR="008B678F" w:rsidRPr="008B678F">
              <w:rPr>
                <w:rFonts w:ascii="Arial" w:hAnsi="Arial" w:cs="Arial"/>
                <w:b/>
                <w:noProof/>
                <w:webHidden/>
                <w:sz w:val="24"/>
                <w:szCs w:val="24"/>
              </w:rPr>
              <w:tab/>
            </w:r>
            <w:r w:rsidR="008B678F" w:rsidRPr="008B678F">
              <w:rPr>
                <w:rFonts w:ascii="Arial" w:hAnsi="Arial" w:cs="Arial"/>
                <w:b/>
                <w:noProof/>
                <w:webHidden/>
                <w:sz w:val="24"/>
                <w:szCs w:val="24"/>
              </w:rPr>
              <w:fldChar w:fldCharType="begin"/>
            </w:r>
            <w:r w:rsidR="008B678F" w:rsidRPr="008B678F">
              <w:rPr>
                <w:rFonts w:ascii="Arial" w:hAnsi="Arial" w:cs="Arial"/>
                <w:b/>
                <w:noProof/>
                <w:webHidden/>
                <w:sz w:val="24"/>
                <w:szCs w:val="24"/>
              </w:rPr>
              <w:instrText xml:space="preserve"> PAGEREF _Toc178015176 \h </w:instrText>
            </w:r>
            <w:r w:rsidR="008B678F" w:rsidRPr="008B678F">
              <w:rPr>
                <w:rFonts w:ascii="Arial" w:hAnsi="Arial" w:cs="Arial"/>
                <w:b/>
                <w:noProof/>
                <w:webHidden/>
                <w:sz w:val="24"/>
                <w:szCs w:val="24"/>
              </w:rPr>
            </w:r>
            <w:r w:rsidR="008B678F" w:rsidRPr="008B678F">
              <w:rPr>
                <w:rFonts w:ascii="Arial" w:hAnsi="Arial" w:cs="Arial"/>
                <w:b/>
                <w:noProof/>
                <w:webHidden/>
                <w:sz w:val="24"/>
                <w:szCs w:val="24"/>
              </w:rPr>
              <w:fldChar w:fldCharType="separate"/>
            </w:r>
            <w:r w:rsidR="008B678F" w:rsidRPr="008B678F">
              <w:rPr>
                <w:rFonts w:ascii="Arial" w:hAnsi="Arial" w:cs="Arial"/>
                <w:b/>
                <w:noProof/>
                <w:webHidden/>
                <w:sz w:val="24"/>
                <w:szCs w:val="24"/>
              </w:rPr>
              <w:t>8</w:t>
            </w:r>
            <w:r w:rsidR="008B678F" w:rsidRPr="008B678F">
              <w:rPr>
                <w:rFonts w:ascii="Arial" w:hAnsi="Arial" w:cs="Arial"/>
                <w:b/>
                <w:noProof/>
                <w:webHidden/>
                <w:sz w:val="24"/>
                <w:szCs w:val="24"/>
              </w:rPr>
              <w:fldChar w:fldCharType="end"/>
            </w:r>
          </w:hyperlink>
        </w:p>
        <w:p w:rsidR="008B678F" w:rsidRPr="008B678F" w:rsidRDefault="001B42C5">
          <w:pPr>
            <w:pStyle w:val="TDC1"/>
            <w:tabs>
              <w:tab w:val="right" w:leader="dot" w:pos="9282"/>
            </w:tabs>
            <w:rPr>
              <w:rFonts w:ascii="Arial" w:hAnsi="Arial" w:cs="Arial"/>
              <w:b/>
              <w:noProof/>
              <w:sz w:val="24"/>
              <w:szCs w:val="24"/>
            </w:rPr>
          </w:pPr>
          <w:hyperlink w:anchor="_Toc178015177" w:history="1">
            <w:r w:rsidR="008B678F" w:rsidRPr="008B678F">
              <w:rPr>
                <w:rStyle w:val="Hipervnculo"/>
                <w:rFonts w:ascii="Arial" w:hAnsi="Arial" w:cs="Arial"/>
                <w:b/>
                <w:noProof/>
                <w:sz w:val="24"/>
                <w:szCs w:val="24"/>
                <w:lang w:val="es-MX"/>
              </w:rPr>
              <w:t>Palabras Clave</w:t>
            </w:r>
            <w:r w:rsidR="008B678F" w:rsidRPr="008B678F">
              <w:rPr>
                <w:rFonts w:ascii="Arial" w:hAnsi="Arial" w:cs="Arial"/>
                <w:b/>
                <w:noProof/>
                <w:webHidden/>
                <w:sz w:val="24"/>
                <w:szCs w:val="24"/>
              </w:rPr>
              <w:tab/>
            </w:r>
            <w:r w:rsidR="008B678F" w:rsidRPr="008B678F">
              <w:rPr>
                <w:rFonts w:ascii="Arial" w:hAnsi="Arial" w:cs="Arial"/>
                <w:b/>
                <w:noProof/>
                <w:webHidden/>
                <w:sz w:val="24"/>
                <w:szCs w:val="24"/>
              </w:rPr>
              <w:fldChar w:fldCharType="begin"/>
            </w:r>
            <w:r w:rsidR="008B678F" w:rsidRPr="008B678F">
              <w:rPr>
                <w:rFonts w:ascii="Arial" w:hAnsi="Arial" w:cs="Arial"/>
                <w:b/>
                <w:noProof/>
                <w:webHidden/>
                <w:sz w:val="24"/>
                <w:szCs w:val="24"/>
              </w:rPr>
              <w:instrText xml:space="preserve"> PAGEREF _Toc178015177 \h </w:instrText>
            </w:r>
            <w:r w:rsidR="008B678F" w:rsidRPr="008B678F">
              <w:rPr>
                <w:rFonts w:ascii="Arial" w:hAnsi="Arial" w:cs="Arial"/>
                <w:b/>
                <w:noProof/>
                <w:webHidden/>
                <w:sz w:val="24"/>
                <w:szCs w:val="24"/>
              </w:rPr>
            </w:r>
            <w:r w:rsidR="008B678F" w:rsidRPr="008B678F">
              <w:rPr>
                <w:rFonts w:ascii="Arial" w:hAnsi="Arial" w:cs="Arial"/>
                <w:b/>
                <w:noProof/>
                <w:webHidden/>
                <w:sz w:val="24"/>
                <w:szCs w:val="24"/>
              </w:rPr>
              <w:fldChar w:fldCharType="separate"/>
            </w:r>
            <w:r w:rsidR="008B678F" w:rsidRPr="008B678F">
              <w:rPr>
                <w:rFonts w:ascii="Arial" w:hAnsi="Arial" w:cs="Arial"/>
                <w:b/>
                <w:noProof/>
                <w:webHidden/>
                <w:sz w:val="24"/>
                <w:szCs w:val="24"/>
              </w:rPr>
              <w:t>9</w:t>
            </w:r>
            <w:r w:rsidR="008B678F" w:rsidRPr="008B678F">
              <w:rPr>
                <w:rFonts w:ascii="Arial" w:hAnsi="Arial" w:cs="Arial"/>
                <w:b/>
                <w:noProof/>
                <w:webHidden/>
                <w:sz w:val="24"/>
                <w:szCs w:val="24"/>
              </w:rPr>
              <w:fldChar w:fldCharType="end"/>
            </w:r>
          </w:hyperlink>
        </w:p>
        <w:p w:rsidR="008B678F" w:rsidRPr="008B678F" w:rsidRDefault="001B42C5">
          <w:pPr>
            <w:pStyle w:val="TDC1"/>
            <w:tabs>
              <w:tab w:val="right" w:leader="dot" w:pos="9282"/>
            </w:tabs>
            <w:rPr>
              <w:rFonts w:ascii="Arial" w:hAnsi="Arial" w:cs="Arial"/>
              <w:b/>
              <w:noProof/>
              <w:sz w:val="24"/>
              <w:szCs w:val="24"/>
            </w:rPr>
          </w:pPr>
          <w:hyperlink w:anchor="_Toc178015178" w:history="1">
            <w:r w:rsidR="008B678F" w:rsidRPr="008B678F">
              <w:rPr>
                <w:rStyle w:val="Hipervnculo"/>
                <w:rFonts w:ascii="Arial" w:hAnsi="Arial" w:cs="Arial"/>
                <w:b/>
                <w:noProof/>
                <w:sz w:val="24"/>
                <w:szCs w:val="24"/>
                <w:lang w:val="es-MX"/>
              </w:rPr>
              <w:t>Fuentes y Recursos de Consulta</w:t>
            </w:r>
            <w:r w:rsidR="008B678F" w:rsidRPr="008B678F">
              <w:rPr>
                <w:rFonts w:ascii="Arial" w:hAnsi="Arial" w:cs="Arial"/>
                <w:b/>
                <w:noProof/>
                <w:webHidden/>
                <w:sz w:val="24"/>
                <w:szCs w:val="24"/>
              </w:rPr>
              <w:tab/>
            </w:r>
            <w:r w:rsidR="008B678F" w:rsidRPr="008B678F">
              <w:rPr>
                <w:rFonts w:ascii="Arial" w:hAnsi="Arial" w:cs="Arial"/>
                <w:b/>
                <w:noProof/>
                <w:webHidden/>
                <w:sz w:val="24"/>
                <w:szCs w:val="24"/>
              </w:rPr>
              <w:fldChar w:fldCharType="begin"/>
            </w:r>
            <w:r w:rsidR="008B678F" w:rsidRPr="008B678F">
              <w:rPr>
                <w:rFonts w:ascii="Arial" w:hAnsi="Arial" w:cs="Arial"/>
                <w:b/>
                <w:noProof/>
                <w:webHidden/>
                <w:sz w:val="24"/>
                <w:szCs w:val="24"/>
              </w:rPr>
              <w:instrText xml:space="preserve"> PAGEREF _Toc178015178 \h </w:instrText>
            </w:r>
            <w:r w:rsidR="008B678F" w:rsidRPr="008B678F">
              <w:rPr>
                <w:rFonts w:ascii="Arial" w:hAnsi="Arial" w:cs="Arial"/>
                <w:b/>
                <w:noProof/>
                <w:webHidden/>
                <w:sz w:val="24"/>
                <w:szCs w:val="24"/>
              </w:rPr>
            </w:r>
            <w:r w:rsidR="008B678F" w:rsidRPr="008B678F">
              <w:rPr>
                <w:rFonts w:ascii="Arial" w:hAnsi="Arial" w:cs="Arial"/>
                <w:b/>
                <w:noProof/>
                <w:webHidden/>
                <w:sz w:val="24"/>
                <w:szCs w:val="24"/>
              </w:rPr>
              <w:fldChar w:fldCharType="separate"/>
            </w:r>
            <w:r w:rsidR="008B678F" w:rsidRPr="008B678F">
              <w:rPr>
                <w:rFonts w:ascii="Arial" w:hAnsi="Arial" w:cs="Arial"/>
                <w:b/>
                <w:noProof/>
                <w:webHidden/>
                <w:sz w:val="24"/>
                <w:szCs w:val="24"/>
              </w:rPr>
              <w:t>10</w:t>
            </w:r>
            <w:r w:rsidR="008B678F" w:rsidRPr="008B678F">
              <w:rPr>
                <w:rFonts w:ascii="Arial" w:hAnsi="Arial" w:cs="Arial"/>
                <w:b/>
                <w:noProof/>
                <w:webHidden/>
                <w:sz w:val="24"/>
                <w:szCs w:val="24"/>
              </w:rPr>
              <w:fldChar w:fldCharType="end"/>
            </w:r>
          </w:hyperlink>
        </w:p>
        <w:p w:rsidR="00127593" w:rsidRPr="008B678F" w:rsidRDefault="00127593">
          <w:pPr>
            <w:rPr>
              <w:rFonts w:ascii="Arial" w:hAnsi="Arial" w:cs="Arial"/>
              <w:b/>
              <w:sz w:val="24"/>
              <w:szCs w:val="24"/>
            </w:rPr>
          </w:pPr>
          <w:r w:rsidRPr="008B678F">
            <w:rPr>
              <w:rFonts w:ascii="Arial" w:hAnsi="Arial" w:cs="Arial"/>
              <w:b/>
              <w:bCs/>
              <w:sz w:val="24"/>
              <w:szCs w:val="24"/>
              <w:lang w:val="es-ES"/>
            </w:rPr>
            <w:fldChar w:fldCharType="end"/>
          </w:r>
        </w:p>
      </w:sdtContent>
    </w:sdt>
    <w:p w:rsidR="003C7988" w:rsidRPr="00FD0123" w:rsidRDefault="003C7988" w:rsidP="00457186">
      <w:pPr>
        <w:jc w:val="center"/>
        <w:rPr>
          <w:rFonts w:ascii="Arial" w:hAnsi="Arial" w:cs="Arial"/>
          <w:b/>
          <w:sz w:val="24"/>
        </w:rPr>
      </w:pPr>
    </w:p>
    <w:p w:rsidR="003C7988" w:rsidRPr="00FD0123" w:rsidRDefault="003C7988" w:rsidP="00457186">
      <w:pPr>
        <w:jc w:val="center"/>
        <w:rPr>
          <w:rFonts w:ascii="Arial" w:hAnsi="Arial" w:cs="Arial"/>
          <w:b/>
          <w:sz w:val="24"/>
        </w:rPr>
      </w:pPr>
    </w:p>
    <w:p w:rsidR="003C7988" w:rsidRPr="00FD0123" w:rsidRDefault="003C7988" w:rsidP="00457186">
      <w:pPr>
        <w:jc w:val="center"/>
        <w:rPr>
          <w:rFonts w:ascii="Arial" w:hAnsi="Arial" w:cs="Arial"/>
          <w:b/>
          <w:sz w:val="24"/>
        </w:rPr>
      </w:pPr>
    </w:p>
    <w:p w:rsidR="003C7988" w:rsidRPr="00FD0123" w:rsidRDefault="003C7988" w:rsidP="00457186">
      <w:pPr>
        <w:jc w:val="center"/>
        <w:rPr>
          <w:rFonts w:ascii="Arial" w:hAnsi="Arial" w:cs="Arial"/>
          <w:b/>
          <w:sz w:val="24"/>
        </w:rPr>
      </w:pPr>
    </w:p>
    <w:p w:rsidR="003C7988" w:rsidRPr="00FD0123" w:rsidRDefault="003C7988" w:rsidP="00457186">
      <w:pPr>
        <w:jc w:val="center"/>
        <w:rPr>
          <w:rFonts w:ascii="Arial" w:hAnsi="Arial" w:cs="Arial"/>
          <w:b/>
          <w:sz w:val="24"/>
        </w:rPr>
      </w:pPr>
    </w:p>
    <w:p w:rsidR="003C7988" w:rsidRPr="00FD0123" w:rsidRDefault="003C7988" w:rsidP="00457186">
      <w:pPr>
        <w:jc w:val="center"/>
        <w:rPr>
          <w:rFonts w:ascii="Arial" w:hAnsi="Arial" w:cs="Arial"/>
          <w:b/>
          <w:sz w:val="24"/>
        </w:rPr>
      </w:pPr>
    </w:p>
    <w:p w:rsidR="003C7988" w:rsidRPr="00FD0123" w:rsidRDefault="003C7988" w:rsidP="00457186">
      <w:pPr>
        <w:jc w:val="center"/>
        <w:rPr>
          <w:rFonts w:ascii="Arial" w:hAnsi="Arial" w:cs="Arial"/>
          <w:b/>
          <w:sz w:val="24"/>
        </w:rPr>
      </w:pPr>
    </w:p>
    <w:p w:rsidR="003C7988" w:rsidRPr="00FD0123" w:rsidRDefault="003C7988" w:rsidP="00457186">
      <w:pPr>
        <w:jc w:val="center"/>
        <w:rPr>
          <w:rFonts w:ascii="Arial" w:hAnsi="Arial" w:cs="Arial"/>
          <w:b/>
          <w:sz w:val="24"/>
        </w:rPr>
      </w:pPr>
    </w:p>
    <w:p w:rsidR="003C7988" w:rsidRPr="00FD0123" w:rsidRDefault="003C7988" w:rsidP="00457186">
      <w:pPr>
        <w:jc w:val="center"/>
        <w:rPr>
          <w:rFonts w:ascii="Arial" w:hAnsi="Arial" w:cs="Arial"/>
          <w:b/>
          <w:sz w:val="24"/>
        </w:rPr>
      </w:pPr>
    </w:p>
    <w:p w:rsidR="003C7988" w:rsidRPr="00FD0123" w:rsidRDefault="003C7988" w:rsidP="00457186">
      <w:pPr>
        <w:jc w:val="center"/>
        <w:rPr>
          <w:rFonts w:ascii="Arial" w:hAnsi="Arial" w:cs="Arial"/>
          <w:b/>
          <w:sz w:val="24"/>
        </w:rPr>
      </w:pPr>
    </w:p>
    <w:p w:rsidR="003C7988" w:rsidRPr="00FD0123" w:rsidRDefault="003C7988" w:rsidP="00457186">
      <w:pPr>
        <w:jc w:val="center"/>
        <w:rPr>
          <w:rFonts w:ascii="Arial" w:hAnsi="Arial" w:cs="Arial"/>
          <w:b/>
          <w:sz w:val="24"/>
        </w:rPr>
      </w:pPr>
    </w:p>
    <w:p w:rsidR="003C7988" w:rsidRPr="00FD0123" w:rsidRDefault="003C7988" w:rsidP="00457186">
      <w:pPr>
        <w:jc w:val="center"/>
        <w:rPr>
          <w:rFonts w:ascii="Arial" w:hAnsi="Arial" w:cs="Arial"/>
          <w:b/>
          <w:sz w:val="24"/>
        </w:rPr>
      </w:pPr>
    </w:p>
    <w:p w:rsidR="003C7988" w:rsidRPr="00FD0123" w:rsidRDefault="003C7988" w:rsidP="00457186">
      <w:pPr>
        <w:jc w:val="center"/>
        <w:rPr>
          <w:rFonts w:ascii="Arial" w:hAnsi="Arial" w:cs="Arial"/>
          <w:b/>
          <w:sz w:val="24"/>
        </w:rPr>
      </w:pPr>
    </w:p>
    <w:p w:rsidR="003C7988" w:rsidRPr="00FD0123" w:rsidRDefault="003C7988" w:rsidP="00457186">
      <w:pPr>
        <w:jc w:val="center"/>
        <w:rPr>
          <w:rFonts w:ascii="Arial" w:hAnsi="Arial" w:cs="Arial"/>
          <w:b/>
          <w:sz w:val="24"/>
        </w:rPr>
      </w:pPr>
    </w:p>
    <w:p w:rsidR="003C7988" w:rsidRPr="00FD0123" w:rsidRDefault="003C7988" w:rsidP="00457186">
      <w:pPr>
        <w:jc w:val="center"/>
        <w:rPr>
          <w:rFonts w:ascii="Arial" w:hAnsi="Arial" w:cs="Arial"/>
          <w:b/>
          <w:sz w:val="24"/>
        </w:rPr>
      </w:pPr>
    </w:p>
    <w:p w:rsidR="003C7988" w:rsidRPr="00FD0123" w:rsidRDefault="003C7988" w:rsidP="00457186">
      <w:pPr>
        <w:jc w:val="center"/>
        <w:rPr>
          <w:rFonts w:ascii="Arial" w:hAnsi="Arial" w:cs="Arial"/>
          <w:b/>
          <w:sz w:val="24"/>
        </w:rPr>
      </w:pPr>
    </w:p>
    <w:p w:rsidR="005C04D5" w:rsidRDefault="005C04D5" w:rsidP="008B678F">
      <w:pPr>
        <w:pStyle w:val="Ttulo1"/>
        <w:rPr>
          <w:rFonts w:cs="Arial"/>
        </w:rPr>
      </w:pPr>
      <w:bookmarkStart w:id="0" w:name="_Toc178015171"/>
    </w:p>
    <w:p w:rsidR="00127593" w:rsidRPr="00FD0123" w:rsidRDefault="000A0AC2" w:rsidP="008B678F">
      <w:pPr>
        <w:pStyle w:val="Ttulo1"/>
        <w:rPr>
          <w:rFonts w:cs="Arial"/>
        </w:rPr>
      </w:pPr>
      <w:r w:rsidRPr="00FD0123">
        <w:rPr>
          <w:rFonts w:cs="Arial"/>
        </w:rPr>
        <w:t>Carta de Bienvenida</w:t>
      </w:r>
      <w:bookmarkEnd w:id="0"/>
    </w:p>
    <w:p w:rsidR="000A0AC2" w:rsidRPr="00FD0123" w:rsidRDefault="000A0AC2" w:rsidP="00F422F8">
      <w:pPr>
        <w:jc w:val="both"/>
        <w:rPr>
          <w:rFonts w:ascii="Arial" w:hAnsi="Arial" w:cs="Arial"/>
          <w:sz w:val="24"/>
        </w:rPr>
      </w:pPr>
    </w:p>
    <w:p w:rsidR="00BD65EC" w:rsidRPr="00FD0123" w:rsidRDefault="00DA106B" w:rsidP="00F422F8">
      <w:pPr>
        <w:rPr>
          <w:rFonts w:ascii="Arial" w:hAnsi="Arial" w:cs="Arial"/>
          <w:sz w:val="24"/>
        </w:rPr>
      </w:pPr>
      <w:r w:rsidRPr="00FD0123">
        <w:rPr>
          <w:rFonts w:ascii="Arial" w:hAnsi="Arial" w:cs="Arial"/>
          <w:sz w:val="24"/>
        </w:rPr>
        <w:t xml:space="preserve">Es un placer para nosotros saludarlos y lograr nuestro primer acercamiento en términos de </w:t>
      </w:r>
      <w:r w:rsidR="00F422F8" w:rsidRPr="00FD0123">
        <w:rPr>
          <w:rFonts w:ascii="Arial" w:hAnsi="Arial" w:cs="Arial"/>
          <w:sz w:val="24"/>
        </w:rPr>
        <w:t>San José MUN VII. Nos presentamos</w:t>
      </w:r>
      <w:r w:rsidR="00BD65EC" w:rsidRPr="00FD0123">
        <w:rPr>
          <w:rFonts w:ascii="Arial" w:hAnsi="Arial" w:cs="Arial"/>
          <w:sz w:val="24"/>
        </w:rPr>
        <w:t>,</w:t>
      </w:r>
      <w:r w:rsidR="005C04D5">
        <w:rPr>
          <w:rFonts w:ascii="Arial" w:hAnsi="Arial" w:cs="Arial"/>
          <w:sz w:val="24"/>
        </w:rPr>
        <w:t xml:space="preserve"> m</w:t>
      </w:r>
      <w:r w:rsidR="00BD65EC" w:rsidRPr="00FD0123">
        <w:rPr>
          <w:rFonts w:ascii="Arial" w:hAnsi="Arial" w:cs="Arial"/>
          <w:sz w:val="24"/>
        </w:rPr>
        <w:t>i nombre es Daniel Holguín Buitrago del curso 1103 presidente de la comisión FIFA, soy una persona absolutamente comprometida y responsable respecto a los temas que me interesan, uno de ellos el debate formal, abierto y preciso, motivo por el cual, me voy a encargar desde mi rol como presidente de promover un debate, libre, abierto, seguro, respetuoso y conciliador, con el fin de que al terminar el ejercicio los estudiantes puedan comprender los motivos y razones de las principales problemáticas que presenta una organización como la FIFA y de igual manera puedan conciliar y llegar a acuerdos haciendo de este un ejercicio de aprendizaje y reflexión.</w:t>
      </w:r>
      <w:r w:rsidR="005C04D5">
        <w:rPr>
          <w:rFonts w:ascii="Arial" w:hAnsi="Arial" w:cs="Arial"/>
          <w:sz w:val="24"/>
        </w:rPr>
        <w:t xml:space="preserve"> </w:t>
      </w:r>
      <w:r w:rsidR="00BD65EC" w:rsidRPr="00FD0123">
        <w:rPr>
          <w:rFonts w:ascii="Arial" w:hAnsi="Arial" w:cs="Arial"/>
          <w:sz w:val="24"/>
        </w:rPr>
        <w:t>Mi nombre es Santiago Molina Acero del curso 1101 vicepresidente de la comisión FIFA, soy una persona entusiasta, motivadora y reflexiva que se interesa por los muchos aspectos del aprendizaje en jóvenes, razón por la cual considero el debate un espacio en el cual se pueden desarrollar múltiples habilidades de argumentación y oratoria. Por dichos motivos estoy comprometido a apoyar a los estudiantes en este proceso que se llevará acabo, logrando una comprensión clara de los ejes temáticos que se van a desarrollar y esperando una resolución adecuada a la problemática presentada.</w:t>
      </w:r>
    </w:p>
    <w:p w:rsidR="00BD65EC" w:rsidRPr="00FD0123" w:rsidRDefault="00BD65EC" w:rsidP="00F422F8">
      <w:pPr>
        <w:rPr>
          <w:rFonts w:ascii="Arial" w:hAnsi="Arial" w:cs="Arial"/>
          <w:sz w:val="24"/>
        </w:rPr>
      </w:pPr>
      <w:r w:rsidRPr="00FD0123">
        <w:rPr>
          <w:rFonts w:ascii="Arial" w:hAnsi="Arial" w:cs="Arial"/>
          <w:sz w:val="24"/>
        </w:rPr>
        <w:t>Nos reunimos no solo para examinar los hechos y las implicaciones del FIFA gate, sino también para reflexionar sobre su impacto en el fútbol y en la sociedad en general. La corrupción en la FIFA ha afectado la integridad de uno de los deportes más populares del planeta, y es fundamental que exploremos cómo estos problemas pueden ser abordados y qué lecciones podemos aprender.</w:t>
      </w:r>
    </w:p>
    <w:p w:rsidR="00BD65EC" w:rsidRPr="00FD0123" w:rsidRDefault="00BD65EC" w:rsidP="00F422F8">
      <w:pPr>
        <w:rPr>
          <w:rFonts w:ascii="Arial" w:hAnsi="Arial" w:cs="Arial"/>
          <w:sz w:val="24"/>
        </w:rPr>
      </w:pPr>
      <w:r w:rsidRPr="00FD0123">
        <w:rPr>
          <w:rFonts w:ascii="Arial" w:hAnsi="Arial" w:cs="Arial"/>
          <w:sz w:val="24"/>
        </w:rPr>
        <w:t>Les invito a participar con respeto y a mantener una mente abierta. Recuerden que el objetivo es aprender y crecer a través del intercambio de ideas, y no solo ganar un argumento. Estaremos atentos y prestos a escuchar cualquier duda acerca del tema o proceso de este ejercicio académico.</w:t>
      </w:r>
    </w:p>
    <w:p w:rsidR="00BD65EC" w:rsidRPr="00FD0123" w:rsidRDefault="00BD65EC" w:rsidP="00F422F8">
      <w:pPr>
        <w:rPr>
          <w:rFonts w:ascii="Arial" w:hAnsi="Arial" w:cs="Arial"/>
          <w:sz w:val="24"/>
        </w:rPr>
      </w:pPr>
      <w:r w:rsidRPr="00FD0123">
        <w:rPr>
          <w:rFonts w:ascii="Arial" w:hAnsi="Arial" w:cs="Arial"/>
          <w:sz w:val="24"/>
        </w:rPr>
        <w:t>Atentamente</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222"/>
        <w:gridCol w:w="4252"/>
      </w:tblGrid>
      <w:tr w:rsidR="00BD65EC" w:rsidRPr="00FD0123" w:rsidTr="009629BA">
        <w:tc>
          <w:tcPr>
            <w:tcW w:w="2422" w:type="pct"/>
          </w:tcPr>
          <w:p w:rsidR="00BD65EC" w:rsidRPr="00FD0123" w:rsidRDefault="00BD65EC" w:rsidP="00B06509">
            <w:pPr>
              <w:rPr>
                <w:rFonts w:ascii="Arial" w:eastAsia="Helvetica Neue" w:hAnsi="Arial" w:cs="Arial"/>
                <w:b/>
                <w:color w:val="000000"/>
                <w:sz w:val="20"/>
                <w:szCs w:val="20"/>
              </w:rPr>
            </w:pPr>
            <w:r w:rsidRPr="00FD0123">
              <w:rPr>
                <w:rFonts w:ascii="Arial" w:eastAsia="Helvetica Neue" w:hAnsi="Arial" w:cs="Arial"/>
                <w:b/>
                <w:color w:val="000000"/>
                <w:sz w:val="20"/>
                <w:szCs w:val="20"/>
              </w:rPr>
              <w:t>Daniel Holguín Buitrago</w:t>
            </w:r>
          </w:p>
          <w:p w:rsidR="00BD65EC" w:rsidRPr="00FD0123" w:rsidRDefault="00BD65EC" w:rsidP="00B06509">
            <w:pPr>
              <w:jc w:val="both"/>
              <w:rPr>
                <w:rFonts w:ascii="Arial" w:hAnsi="Arial" w:cs="Arial"/>
                <w:sz w:val="20"/>
                <w:szCs w:val="20"/>
              </w:rPr>
            </w:pPr>
            <w:r w:rsidRPr="00FD0123">
              <w:rPr>
                <w:rFonts w:ascii="Arial" w:eastAsia="Helvetica Neue" w:hAnsi="Arial" w:cs="Arial"/>
                <w:b/>
                <w:color w:val="000000"/>
                <w:sz w:val="20"/>
                <w:szCs w:val="20"/>
              </w:rPr>
              <w:t>Celular: 322 8966697</w:t>
            </w:r>
          </w:p>
          <w:p w:rsidR="009629BA" w:rsidRPr="005C04D5" w:rsidRDefault="00BD65EC" w:rsidP="00B06509">
            <w:pPr>
              <w:rPr>
                <w:rFonts w:ascii="Arial" w:hAnsi="Arial" w:cs="Arial"/>
              </w:rPr>
            </w:pPr>
            <w:r w:rsidRPr="00FD0123">
              <w:rPr>
                <w:rFonts w:ascii="Arial" w:eastAsia="Helvetica Neue" w:hAnsi="Arial" w:cs="Arial"/>
                <w:b/>
                <w:color w:val="000000"/>
                <w:sz w:val="20"/>
                <w:szCs w:val="20"/>
              </w:rPr>
              <w:t xml:space="preserve">e-mail: </w:t>
            </w:r>
            <w:hyperlink r:id="rId9" w:history="1">
              <w:r w:rsidR="009629BA" w:rsidRPr="00FD0123">
                <w:rPr>
                  <w:rStyle w:val="Hipervnculo"/>
                  <w:rFonts w:ascii="Arial" w:hAnsi="Arial" w:cs="Arial"/>
                </w:rPr>
                <w:t>holguinbuitragojosuedaniel@familiajoseista.org</w:t>
              </w:r>
            </w:hyperlink>
          </w:p>
          <w:p w:rsidR="00BD65EC" w:rsidRPr="00FD0123" w:rsidRDefault="00BD65EC" w:rsidP="00B06509">
            <w:pPr>
              <w:rPr>
                <w:rFonts w:ascii="Arial" w:hAnsi="Arial" w:cs="Arial"/>
                <w:sz w:val="20"/>
                <w:szCs w:val="20"/>
                <w:lang w:val="es-CO"/>
              </w:rPr>
            </w:pPr>
          </w:p>
        </w:tc>
        <w:tc>
          <w:tcPr>
            <w:tcW w:w="119" w:type="pct"/>
          </w:tcPr>
          <w:p w:rsidR="00BD65EC" w:rsidRPr="00FD0123" w:rsidRDefault="00BD65EC" w:rsidP="00B06509">
            <w:pPr>
              <w:rPr>
                <w:rFonts w:ascii="Arial" w:hAnsi="Arial" w:cs="Arial"/>
                <w:sz w:val="20"/>
                <w:szCs w:val="20"/>
                <w:lang w:val="es-CO"/>
              </w:rPr>
            </w:pPr>
          </w:p>
        </w:tc>
        <w:tc>
          <w:tcPr>
            <w:tcW w:w="2459" w:type="pct"/>
          </w:tcPr>
          <w:p w:rsidR="00BD65EC" w:rsidRPr="00FD0123" w:rsidRDefault="00BD65EC" w:rsidP="00B06509">
            <w:pPr>
              <w:rPr>
                <w:rFonts w:ascii="Arial" w:hAnsi="Arial" w:cs="Arial"/>
                <w:b/>
                <w:sz w:val="20"/>
                <w:szCs w:val="20"/>
              </w:rPr>
            </w:pPr>
            <w:r w:rsidRPr="00FD0123">
              <w:rPr>
                <w:rFonts w:ascii="Arial" w:hAnsi="Arial" w:cs="Arial"/>
                <w:b/>
                <w:sz w:val="20"/>
                <w:szCs w:val="20"/>
              </w:rPr>
              <w:t>Santiago Molina Acero</w:t>
            </w:r>
          </w:p>
          <w:p w:rsidR="00BD65EC" w:rsidRPr="00FD0123" w:rsidRDefault="00BD65EC" w:rsidP="00B06509">
            <w:pPr>
              <w:rPr>
                <w:rFonts w:ascii="Arial" w:hAnsi="Arial" w:cs="Arial"/>
                <w:b/>
                <w:sz w:val="20"/>
                <w:szCs w:val="20"/>
              </w:rPr>
            </w:pPr>
            <w:r w:rsidRPr="00FD0123">
              <w:rPr>
                <w:rFonts w:ascii="Arial" w:hAnsi="Arial" w:cs="Arial"/>
                <w:b/>
                <w:sz w:val="20"/>
                <w:szCs w:val="20"/>
              </w:rPr>
              <w:t>Celular: 300 2417421</w:t>
            </w:r>
          </w:p>
          <w:p w:rsidR="009629BA" w:rsidRPr="00FD0123" w:rsidRDefault="00BD65EC" w:rsidP="00B06509">
            <w:pPr>
              <w:rPr>
                <w:rFonts w:ascii="Arial" w:hAnsi="Arial" w:cs="Arial"/>
              </w:rPr>
            </w:pPr>
            <w:r w:rsidRPr="00FD0123">
              <w:rPr>
                <w:rFonts w:ascii="Arial" w:hAnsi="Arial" w:cs="Arial"/>
                <w:b/>
                <w:sz w:val="20"/>
                <w:szCs w:val="20"/>
              </w:rPr>
              <w:t xml:space="preserve">e-mail: </w:t>
            </w:r>
            <w:hyperlink r:id="rId10" w:history="1">
              <w:r w:rsidR="009629BA" w:rsidRPr="00FD0123">
                <w:rPr>
                  <w:rStyle w:val="Hipervnculo"/>
                  <w:rFonts w:ascii="Arial" w:hAnsi="Arial" w:cs="Arial"/>
                </w:rPr>
                <w:t>molinaacerosantiago@familiajoseista.org</w:t>
              </w:r>
            </w:hyperlink>
          </w:p>
          <w:p w:rsidR="00BD65EC" w:rsidRPr="00FD0123" w:rsidRDefault="00BD65EC" w:rsidP="00B06509">
            <w:pPr>
              <w:rPr>
                <w:rFonts w:ascii="Arial" w:hAnsi="Arial" w:cs="Arial"/>
                <w:bCs/>
                <w:sz w:val="20"/>
                <w:szCs w:val="20"/>
              </w:rPr>
            </w:pPr>
          </w:p>
        </w:tc>
      </w:tr>
    </w:tbl>
    <w:p w:rsidR="005C04D5" w:rsidRDefault="005C04D5" w:rsidP="008B678F">
      <w:pPr>
        <w:pStyle w:val="Ttulo2"/>
      </w:pPr>
      <w:bookmarkStart w:id="1" w:name="_Toc178015172"/>
    </w:p>
    <w:p w:rsidR="005C04D5" w:rsidRDefault="005C04D5" w:rsidP="008B678F">
      <w:pPr>
        <w:pStyle w:val="Ttulo2"/>
      </w:pPr>
    </w:p>
    <w:p w:rsidR="00B552BD" w:rsidRDefault="00B552BD" w:rsidP="008B678F">
      <w:pPr>
        <w:pStyle w:val="Ttulo2"/>
      </w:pPr>
    </w:p>
    <w:p w:rsidR="00457186" w:rsidRPr="00FD0123" w:rsidRDefault="003C7988" w:rsidP="008B678F">
      <w:pPr>
        <w:pStyle w:val="Ttulo2"/>
      </w:pPr>
      <w:r w:rsidRPr="00FD0123">
        <w:t>Introducción a FIFA</w:t>
      </w:r>
      <w:bookmarkEnd w:id="1"/>
    </w:p>
    <w:p w:rsidR="003C7988" w:rsidRPr="00FD0123" w:rsidRDefault="003C7988" w:rsidP="003C7988">
      <w:pPr>
        <w:rPr>
          <w:rFonts w:ascii="Arial" w:hAnsi="Arial" w:cs="Arial"/>
        </w:rPr>
      </w:pPr>
    </w:p>
    <w:p w:rsidR="00457186" w:rsidRPr="00FD0123" w:rsidRDefault="00457186" w:rsidP="00457186">
      <w:pPr>
        <w:rPr>
          <w:rFonts w:ascii="Arial" w:hAnsi="Arial" w:cs="Arial"/>
          <w:sz w:val="24"/>
        </w:rPr>
      </w:pPr>
      <w:r w:rsidRPr="00FD0123">
        <w:rPr>
          <w:rFonts w:ascii="Arial" w:hAnsi="Arial" w:cs="Arial"/>
          <w:sz w:val="24"/>
        </w:rPr>
        <w:t xml:space="preserve">La FIFA (Federación Internacional de Fútbol Asociación) dicha por sus siglas, es un organismo internacional el cual supervisa el fútbol, fútbol de salón y fútbol de playa. Tiene su sede en Zúrich, Suiza, y es un ente supranacional, según Roger A. Pielke Jr., debido a que es una organización la cual no opera en ningún país en específico, pero así mismo opera en todos al mismo tiempo. Fue fundada en 1904, y tiene 209 asociaciones nacionales, más asociaciones que organismos como la propia ONU, y es la encargada de la organización de los Mundiales y la mayoría de torneos internacionales en el fútbol. </w:t>
      </w:r>
    </w:p>
    <w:p w:rsidR="003C7988" w:rsidRPr="00FD0123" w:rsidRDefault="00457186" w:rsidP="003C7988">
      <w:pPr>
        <w:jc w:val="center"/>
        <w:rPr>
          <w:rFonts w:ascii="Arial" w:hAnsi="Arial" w:cs="Arial"/>
          <w:b/>
          <w:i/>
          <w:sz w:val="28"/>
        </w:rPr>
      </w:pPr>
      <w:r w:rsidRPr="00FD0123">
        <w:rPr>
          <w:rFonts w:ascii="Arial" w:hAnsi="Arial" w:cs="Arial"/>
          <w:noProof/>
          <w:sz w:val="24"/>
        </w:rPr>
        <w:drawing>
          <wp:inline distT="0" distB="0" distL="0" distR="0">
            <wp:extent cx="5151120" cy="3426731"/>
            <wp:effectExtent l="0" t="0" r="0" b="2540"/>
            <wp:docPr id="1" name="Imagen 1" descr="FIFA | Revenge Histor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FA | Revenge History Wiki | Fand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2209" cy="3513937"/>
                    </a:xfrm>
                    <a:prstGeom prst="rect">
                      <a:avLst/>
                    </a:prstGeom>
                    <a:noFill/>
                    <a:ln>
                      <a:noFill/>
                    </a:ln>
                  </pic:spPr>
                </pic:pic>
              </a:graphicData>
            </a:graphic>
          </wp:inline>
        </w:drawing>
      </w:r>
    </w:p>
    <w:p w:rsidR="003C7988" w:rsidRPr="00FD0123" w:rsidRDefault="003C7988" w:rsidP="003C7988">
      <w:pPr>
        <w:jc w:val="center"/>
        <w:rPr>
          <w:rFonts w:ascii="Arial" w:hAnsi="Arial" w:cs="Arial"/>
          <w:b/>
          <w:i/>
          <w:sz w:val="28"/>
        </w:rPr>
      </w:pPr>
    </w:p>
    <w:p w:rsidR="003C7988" w:rsidRPr="00FD0123" w:rsidRDefault="003C7988" w:rsidP="003C7988">
      <w:pPr>
        <w:jc w:val="center"/>
        <w:rPr>
          <w:rFonts w:ascii="Arial" w:hAnsi="Arial" w:cs="Arial"/>
          <w:b/>
          <w:i/>
          <w:sz w:val="28"/>
        </w:rPr>
      </w:pPr>
      <w:r w:rsidRPr="00FD0123">
        <w:rPr>
          <w:rFonts w:ascii="Arial" w:hAnsi="Arial" w:cs="Arial"/>
          <w:b/>
          <w:i/>
          <w:sz w:val="28"/>
        </w:rPr>
        <w:t>"Pero la pelota no se mancha"</w:t>
      </w:r>
    </w:p>
    <w:p w:rsidR="003C7988" w:rsidRPr="00FD0123" w:rsidRDefault="003C7988" w:rsidP="003C7988">
      <w:pPr>
        <w:jc w:val="center"/>
        <w:rPr>
          <w:rFonts w:ascii="Arial" w:hAnsi="Arial" w:cs="Arial"/>
          <w:sz w:val="24"/>
        </w:rPr>
      </w:pPr>
      <w:r w:rsidRPr="00FD0123">
        <w:rPr>
          <w:rFonts w:ascii="Arial" w:hAnsi="Arial" w:cs="Arial"/>
          <w:b/>
          <w:i/>
          <w:sz w:val="28"/>
        </w:rPr>
        <w:t>-</w:t>
      </w:r>
      <w:r w:rsidRPr="00FD0123">
        <w:rPr>
          <w:rFonts w:ascii="Arial" w:hAnsi="Arial" w:cs="Arial"/>
          <w:sz w:val="28"/>
        </w:rPr>
        <w:t xml:space="preserve"> </w:t>
      </w:r>
      <w:r w:rsidRPr="00FD0123">
        <w:rPr>
          <w:rFonts w:ascii="Arial" w:hAnsi="Arial" w:cs="Arial"/>
          <w:sz w:val="24"/>
        </w:rPr>
        <w:t>Diego armando Maradona</w:t>
      </w:r>
    </w:p>
    <w:p w:rsidR="005C04D5" w:rsidRDefault="005C04D5" w:rsidP="003C7988">
      <w:pPr>
        <w:pStyle w:val="Ttulo1"/>
        <w:rPr>
          <w:rFonts w:cs="Arial"/>
        </w:rPr>
      </w:pPr>
      <w:bookmarkStart w:id="2" w:name="_Toc178015173"/>
    </w:p>
    <w:p w:rsidR="00BE61C2" w:rsidRDefault="00BE61C2" w:rsidP="003C7988">
      <w:pPr>
        <w:pStyle w:val="Ttulo1"/>
        <w:rPr>
          <w:rFonts w:cs="Arial"/>
        </w:rPr>
      </w:pPr>
    </w:p>
    <w:p w:rsidR="00A5534E" w:rsidRDefault="00A5534E" w:rsidP="003C7988">
      <w:pPr>
        <w:pStyle w:val="Ttulo1"/>
        <w:rPr>
          <w:rFonts w:cs="Arial"/>
        </w:rPr>
      </w:pPr>
    </w:p>
    <w:p w:rsidR="003C7988" w:rsidRPr="00FD0123" w:rsidRDefault="003C7988" w:rsidP="003C7988">
      <w:pPr>
        <w:pStyle w:val="Ttulo1"/>
        <w:rPr>
          <w:rFonts w:cs="Arial"/>
        </w:rPr>
      </w:pPr>
      <w:r w:rsidRPr="00FD0123">
        <w:rPr>
          <w:rFonts w:cs="Arial"/>
        </w:rPr>
        <w:t>Tema de la Co</w:t>
      </w:r>
      <w:bookmarkStart w:id="3" w:name="_GoBack"/>
      <w:bookmarkEnd w:id="3"/>
      <w:r w:rsidRPr="00FD0123">
        <w:rPr>
          <w:rFonts w:cs="Arial"/>
        </w:rPr>
        <w:t>misión</w:t>
      </w:r>
      <w:bookmarkEnd w:id="2"/>
    </w:p>
    <w:p w:rsidR="003C7988" w:rsidRPr="00FD0123" w:rsidRDefault="003C7988" w:rsidP="003C7988">
      <w:pPr>
        <w:jc w:val="center"/>
        <w:rPr>
          <w:rFonts w:ascii="Arial" w:hAnsi="Arial" w:cs="Arial"/>
          <w:sz w:val="24"/>
        </w:rPr>
      </w:pPr>
    </w:p>
    <w:p w:rsidR="00457186" w:rsidRPr="00FD0123" w:rsidRDefault="00457186" w:rsidP="00127593">
      <w:pPr>
        <w:pStyle w:val="Ttulo2"/>
        <w:rPr>
          <w:rFonts w:cs="Arial"/>
          <w:b w:val="0"/>
        </w:rPr>
      </w:pPr>
      <w:bookmarkStart w:id="4" w:name="_Toc178015174"/>
      <w:r w:rsidRPr="00FD0123">
        <w:rPr>
          <w:rFonts w:cs="Arial"/>
        </w:rPr>
        <w:t>Contexto Histórico</w:t>
      </w:r>
      <w:bookmarkEnd w:id="4"/>
    </w:p>
    <w:p w:rsidR="00127593" w:rsidRPr="00FD0123" w:rsidRDefault="00127593" w:rsidP="00457186">
      <w:pPr>
        <w:rPr>
          <w:rFonts w:ascii="Arial" w:hAnsi="Arial" w:cs="Arial"/>
          <w:sz w:val="24"/>
        </w:rPr>
      </w:pPr>
    </w:p>
    <w:p w:rsidR="003C7988" w:rsidRPr="00FD0123" w:rsidRDefault="003C7988" w:rsidP="00457186">
      <w:pPr>
        <w:rPr>
          <w:rFonts w:ascii="Arial" w:hAnsi="Arial" w:cs="Arial"/>
          <w:sz w:val="24"/>
        </w:rPr>
      </w:pPr>
      <w:r w:rsidRPr="00FD0123">
        <w:rPr>
          <w:rFonts w:ascii="Arial" w:hAnsi="Arial" w:cs="Arial"/>
          <w:sz w:val="24"/>
        </w:rPr>
        <w:t>En el 2015 la FIFA se vio envuelta en una investigación de corrupción liderada por el FBI, hecho el cual, los medios denominaron “el FIFA Gate” y represento lo que es la caída del Imperio Blatter, refiriéndose a la red de corrupción liderada por Joseph Blatter, presidente en aquel entonces de la organización en cuestión. Sin embargo, a pesar de que la mayor investigación haya sido la mencionada anteriormente, desde muchos años atrás estos actos de corrupción han ocurrido, prácticamente desde el primer Mundial de futbol masculino realizado por la FIFA.</w:t>
      </w:r>
    </w:p>
    <w:p w:rsidR="00457186" w:rsidRPr="00FD0123" w:rsidRDefault="00457186" w:rsidP="00457186">
      <w:pPr>
        <w:rPr>
          <w:rFonts w:ascii="Arial" w:hAnsi="Arial" w:cs="Arial"/>
          <w:sz w:val="24"/>
        </w:rPr>
      </w:pPr>
      <w:r w:rsidRPr="00FD0123">
        <w:rPr>
          <w:rFonts w:ascii="Arial" w:hAnsi="Arial" w:cs="Arial"/>
          <w:sz w:val="24"/>
        </w:rPr>
        <w:t xml:space="preserve">La FIFA es una organización, dicho por Joseph Blatter, “SIN FINES DE LUCRO”, </w:t>
      </w:r>
      <w:proofErr w:type="spellStart"/>
      <w:r w:rsidRPr="00FD0123">
        <w:rPr>
          <w:rFonts w:ascii="Arial" w:hAnsi="Arial" w:cs="Arial"/>
          <w:sz w:val="24"/>
        </w:rPr>
        <w:t>aún</w:t>
      </w:r>
      <w:proofErr w:type="spellEnd"/>
      <w:r w:rsidRPr="00FD0123">
        <w:rPr>
          <w:rFonts w:ascii="Arial" w:hAnsi="Arial" w:cs="Arial"/>
          <w:sz w:val="24"/>
        </w:rPr>
        <w:t xml:space="preserve"> así, cuando cada año facturan millones de dólares, es una organización sin fines comerciales con una cuenta bancaria con más de 1 billón de dólares, solo sabiendo esto ya es fácil encontrar un indicador de corrupción. </w:t>
      </w:r>
    </w:p>
    <w:p w:rsidR="00F2698F" w:rsidRPr="00FD0123" w:rsidRDefault="00F2698F" w:rsidP="00F2698F">
      <w:pPr>
        <w:pStyle w:val="Descripcin"/>
        <w:keepNext/>
        <w:rPr>
          <w:rFonts w:ascii="Arial" w:hAnsi="Arial" w:cs="Arial"/>
          <w:color w:val="auto"/>
        </w:rPr>
      </w:pPr>
      <w:r w:rsidRPr="00FD0123">
        <w:rPr>
          <w:rFonts w:ascii="Arial" w:hAnsi="Arial" w:cs="Arial"/>
          <w:color w:val="auto"/>
        </w:rPr>
        <w:t xml:space="preserve">Evolución anual de los ingresos de la </w:t>
      </w:r>
      <w:proofErr w:type="spellStart"/>
      <w:r w:rsidRPr="00FD0123">
        <w:rPr>
          <w:rFonts w:ascii="Arial" w:hAnsi="Arial" w:cs="Arial"/>
          <w:color w:val="auto"/>
        </w:rPr>
        <w:t>Fédération</w:t>
      </w:r>
      <w:proofErr w:type="spellEnd"/>
      <w:r w:rsidRPr="00FD0123">
        <w:rPr>
          <w:rFonts w:ascii="Arial" w:hAnsi="Arial" w:cs="Arial"/>
          <w:color w:val="auto"/>
        </w:rPr>
        <w:t xml:space="preserve"> </w:t>
      </w:r>
      <w:proofErr w:type="spellStart"/>
      <w:r w:rsidRPr="00FD0123">
        <w:rPr>
          <w:rFonts w:ascii="Arial" w:hAnsi="Arial" w:cs="Arial"/>
          <w:color w:val="auto"/>
        </w:rPr>
        <w:t>Internationale</w:t>
      </w:r>
      <w:proofErr w:type="spellEnd"/>
      <w:r w:rsidRPr="00FD0123">
        <w:rPr>
          <w:rFonts w:ascii="Arial" w:hAnsi="Arial" w:cs="Arial"/>
          <w:color w:val="auto"/>
        </w:rPr>
        <w:t xml:space="preserve"> de </w:t>
      </w:r>
      <w:proofErr w:type="spellStart"/>
      <w:r w:rsidRPr="00FD0123">
        <w:rPr>
          <w:rFonts w:ascii="Arial" w:hAnsi="Arial" w:cs="Arial"/>
          <w:color w:val="auto"/>
        </w:rPr>
        <w:t>Football</w:t>
      </w:r>
      <w:proofErr w:type="spellEnd"/>
      <w:r w:rsidRPr="00FD0123">
        <w:rPr>
          <w:rFonts w:ascii="Arial" w:hAnsi="Arial" w:cs="Arial"/>
          <w:color w:val="auto"/>
        </w:rPr>
        <w:t xml:space="preserve"> </w:t>
      </w:r>
      <w:proofErr w:type="spellStart"/>
      <w:r w:rsidRPr="00FD0123">
        <w:rPr>
          <w:rFonts w:ascii="Arial" w:hAnsi="Arial" w:cs="Arial"/>
          <w:color w:val="auto"/>
        </w:rPr>
        <w:t>Association</w:t>
      </w:r>
      <w:proofErr w:type="spellEnd"/>
      <w:r w:rsidRPr="00FD0123">
        <w:rPr>
          <w:rFonts w:ascii="Arial" w:hAnsi="Arial" w:cs="Arial"/>
          <w:color w:val="auto"/>
        </w:rPr>
        <w:t xml:space="preserve"> (FIFA) desde 2007 hasta 2022(en millones de dólares)</w:t>
      </w:r>
    </w:p>
    <w:p w:rsidR="000A0AC2" w:rsidRPr="00FD0123" w:rsidRDefault="00F2698F" w:rsidP="009629BA">
      <w:pPr>
        <w:jc w:val="center"/>
        <w:rPr>
          <w:rFonts w:ascii="Arial" w:hAnsi="Arial" w:cs="Arial"/>
          <w:sz w:val="24"/>
        </w:rPr>
      </w:pPr>
      <w:r w:rsidRPr="00FD0123">
        <w:rPr>
          <w:rFonts w:ascii="Arial" w:hAnsi="Arial" w:cs="Arial"/>
          <w:noProof/>
          <w:sz w:val="24"/>
        </w:rPr>
        <w:drawing>
          <wp:inline distT="0" distB="0" distL="0" distR="0" wp14:anchorId="5184B723" wp14:editId="3DC28C61">
            <wp:extent cx="5377180" cy="2438080"/>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57124" cy="2474328"/>
                    </a:xfrm>
                    <a:prstGeom prst="rect">
                      <a:avLst/>
                    </a:prstGeom>
                  </pic:spPr>
                </pic:pic>
              </a:graphicData>
            </a:graphic>
          </wp:inline>
        </w:drawing>
      </w:r>
    </w:p>
    <w:p w:rsidR="00127593" w:rsidRPr="00FD0123" w:rsidRDefault="00127593" w:rsidP="00457186">
      <w:pPr>
        <w:rPr>
          <w:rFonts w:ascii="Arial" w:hAnsi="Arial" w:cs="Arial"/>
          <w:sz w:val="24"/>
        </w:rPr>
      </w:pPr>
    </w:p>
    <w:p w:rsidR="005C04D5" w:rsidRDefault="005C04D5" w:rsidP="00457186">
      <w:pPr>
        <w:rPr>
          <w:rFonts w:ascii="Arial" w:hAnsi="Arial" w:cs="Arial"/>
          <w:sz w:val="24"/>
        </w:rPr>
      </w:pPr>
    </w:p>
    <w:p w:rsidR="005C04D5" w:rsidRDefault="005C04D5" w:rsidP="00457186">
      <w:pPr>
        <w:rPr>
          <w:rFonts w:ascii="Arial" w:hAnsi="Arial" w:cs="Arial"/>
          <w:sz w:val="24"/>
        </w:rPr>
      </w:pPr>
    </w:p>
    <w:p w:rsidR="00FE375B" w:rsidRPr="00FD0123" w:rsidRDefault="00127593" w:rsidP="00457186">
      <w:pPr>
        <w:rPr>
          <w:rFonts w:ascii="Arial" w:hAnsi="Arial" w:cs="Arial"/>
          <w:sz w:val="24"/>
        </w:rPr>
      </w:pPr>
      <w:r w:rsidRPr="00FD0123">
        <w:rPr>
          <w:rFonts w:ascii="Arial" w:hAnsi="Arial" w:cs="Arial"/>
          <w:noProof/>
          <w:sz w:val="24"/>
        </w:rPr>
        <mc:AlternateContent>
          <mc:Choice Requires="wps">
            <w:drawing>
              <wp:anchor distT="0" distB="0" distL="114300" distR="114300" simplePos="0" relativeHeight="251661312" behindDoc="0" locked="0" layoutInCell="1" allowOverlap="1" wp14:anchorId="017D7DC2" wp14:editId="464E22AA">
                <wp:simplePos x="0" y="0"/>
                <wp:positionH relativeFrom="margin">
                  <wp:posOffset>7620</wp:posOffset>
                </wp:positionH>
                <wp:positionV relativeFrom="paragraph">
                  <wp:posOffset>3291840</wp:posOffset>
                </wp:positionV>
                <wp:extent cx="3276600" cy="635"/>
                <wp:effectExtent l="0" t="0" r="0" b="8255"/>
                <wp:wrapSquare wrapText="bothSides"/>
                <wp:docPr id="3" name="Cuadro de texto 3"/>
                <wp:cNvGraphicFramePr/>
                <a:graphic xmlns:a="http://schemas.openxmlformats.org/drawingml/2006/main">
                  <a:graphicData uri="http://schemas.microsoft.com/office/word/2010/wordprocessingShape">
                    <wps:wsp>
                      <wps:cNvSpPr txBox="1"/>
                      <wps:spPr>
                        <a:xfrm>
                          <a:off x="0" y="0"/>
                          <a:ext cx="3276600" cy="635"/>
                        </a:xfrm>
                        <a:prstGeom prst="rect">
                          <a:avLst/>
                        </a:prstGeom>
                        <a:solidFill>
                          <a:prstClr val="white"/>
                        </a:solidFill>
                        <a:ln>
                          <a:noFill/>
                        </a:ln>
                      </wps:spPr>
                      <wps:txbx>
                        <w:txbxContent>
                          <w:p w:rsidR="00FE375B" w:rsidRPr="00FE375B" w:rsidRDefault="00FE375B" w:rsidP="00FE375B">
                            <w:pPr>
                              <w:pStyle w:val="Descripcin"/>
                              <w:rPr>
                                <w:rFonts w:ascii="Times New Roman" w:hAnsi="Times New Roman" w:cs="Times New Roman"/>
                                <w:color w:val="auto"/>
                              </w:rPr>
                            </w:pPr>
                            <w:r w:rsidRPr="00FE375B">
                              <w:rPr>
                                <w:rFonts w:ascii="Times New Roman" w:hAnsi="Times New Roman" w:cs="Times New Roman"/>
                                <w:color w:val="auto"/>
                              </w:rPr>
                              <w:t>Havelange, el hombre que hizo del fútbol un negocio universal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17D7DC2" id="_x0000_t202" coordsize="21600,21600" o:spt="202" path="m,l,21600r21600,l21600,xe">
                <v:stroke joinstyle="miter"/>
                <v:path gradientshapeok="t" o:connecttype="rect"/>
              </v:shapetype>
              <v:shape id="Cuadro de texto 3" o:spid="_x0000_s1026" type="#_x0000_t202" style="position:absolute;margin-left:.6pt;margin-top:259.2pt;width:258pt;height:.0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" stroked="f">
                <v:textbox style="mso-fit-shape-to-text:t" inset="0,0,0,0">
                  <w:txbxContent>
                    <w:p w:rsidR="00FE375B" w:rsidRPr="00FE375B" w:rsidRDefault="00FE375B" w:rsidP="00FE375B">
                      <w:pPr>
                        <w:pStyle w:val="Descripcin"/>
                        <w:rPr>
                          <w:rFonts w:ascii="Times New Roman" w:hAnsi="Times New Roman" w:cs="Times New Roman"/>
                          <w:color w:val="auto"/>
                        </w:rPr>
                      </w:pPr>
                      <w:r w:rsidRPr="00FE375B">
                        <w:rPr>
                          <w:rFonts w:ascii="Times New Roman" w:hAnsi="Times New Roman" w:cs="Times New Roman"/>
                          <w:color w:val="auto"/>
                        </w:rPr>
                        <w:t>Havelange, el hombre que hizo del fútbol un negocio universal</w:t>
                      </w:r>
                    </w:p>
                  </w:txbxContent>
                </v:textbox>
                <w10:wrap type="square" anchorx="margin"/>
              </v:shape>
            </w:pict>
          </mc:Fallback>
        </mc:AlternateContent>
      </w:r>
      <w:r w:rsidRPr="00FD0123">
        <w:rPr>
          <w:rFonts w:ascii="Arial" w:hAnsi="Arial" w:cs="Arial"/>
          <w:noProof/>
          <w:sz w:val="24"/>
        </w:rPr>
        <w:drawing>
          <wp:anchor distT="0" distB="0" distL="114300" distR="114300" simplePos="0" relativeHeight="251659264" behindDoc="0" locked="0" layoutInCell="1" allowOverlap="1">
            <wp:simplePos x="0" y="0"/>
            <wp:positionH relativeFrom="margin">
              <wp:align>left</wp:align>
            </wp:positionH>
            <wp:positionV relativeFrom="paragraph">
              <wp:posOffset>950595</wp:posOffset>
            </wp:positionV>
            <wp:extent cx="4134485" cy="2324100"/>
            <wp:effectExtent l="0" t="0" r="0" b="0"/>
            <wp:wrapSquare wrapText="bothSides"/>
            <wp:docPr id="2" name="Imagen 2" descr="Havelange, el hombre que hizo del fútbol un negocio universal y sacó tajada  - ES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velange, el hombre que hizo del fútbol un negocio universal y sacó tajada  - ESP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413448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7186" w:rsidRPr="00FD0123">
        <w:rPr>
          <w:rFonts w:ascii="Arial" w:hAnsi="Arial" w:cs="Arial"/>
          <w:sz w:val="24"/>
        </w:rPr>
        <w:t xml:space="preserve">Cada 4 años, ocurre el evento deportivo más grande del mundo, el Mundial de fútbol masculino, y la FIFA es la encargada de seleccionar la sede de cada Mundial. Esta elección en un principio se daba en un congreso numeroso, con representantes de cada asociación que hace parte de la FIFA, haciendo de esta elección algo parcialmente justa y transparente. En 1964, cambió el sistema para decidir </w:t>
      </w:r>
      <w:r w:rsidR="000A0AC2" w:rsidRPr="00FD0123">
        <w:rPr>
          <w:rFonts w:ascii="Arial" w:hAnsi="Arial" w:cs="Arial"/>
          <w:sz w:val="24"/>
        </w:rPr>
        <w:t>quién</w:t>
      </w:r>
      <w:r w:rsidR="00457186" w:rsidRPr="00FD0123">
        <w:rPr>
          <w:rFonts w:ascii="Arial" w:hAnsi="Arial" w:cs="Arial"/>
          <w:sz w:val="24"/>
        </w:rPr>
        <w:t xml:space="preserve"> realizaba estas elecciones, reduciendo esta posibilidad de votar de todo con un</w:t>
      </w:r>
      <w:r w:rsidR="000A0AC2" w:rsidRPr="00FD0123">
        <w:rPr>
          <w:rFonts w:ascii="Arial" w:hAnsi="Arial" w:cs="Arial"/>
          <w:sz w:val="24"/>
        </w:rPr>
        <w:t xml:space="preserve"> </w:t>
      </w:r>
      <w:r w:rsidR="00457186" w:rsidRPr="00FD0123">
        <w:rPr>
          <w:rFonts w:ascii="Arial" w:hAnsi="Arial" w:cs="Arial"/>
          <w:sz w:val="24"/>
        </w:rPr>
        <w:t>congreso completo a un comité, llamado el comité ejecutivo de la FIFA</w:t>
      </w:r>
      <w:r w:rsidRPr="00FD0123">
        <w:rPr>
          <w:rFonts w:ascii="Arial" w:hAnsi="Arial" w:cs="Arial"/>
          <w:sz w:val="24"/>
        </w:rPr>
        <w:t xml:space="preserve"> </w:t>
      </w:r>
      <w:r w:rsidR="00457186" w:rsidRPr="00FD0123">
        <w:rPr>
          <w:rFonts w:ascii="Arial" w:hAnsi="Arial" w:cs="Arial"/>
          <w:sz w:val="24"/>
        </w:rPr>
        <w:t xml:space="preserve">compuesto por 24 personas, sin ningún tipo de auditoria externa, así que si algún país, quería ser anfitrión, bastaba con convencer a 13 personas, así que desde acá incrementaron los casos de soborno por parte de distintos países. También afecto la llegada a la presidencia del brasileño Joao Havelange en 1974, el cual vio la posibilidad de sacar el </w:t>
      </w:r>
      <w:proofErr w:type="gramStart"/>
      <w:r w:rsidR="00457186" w:rsidRPr="00FD0123">
        <w:rPr>
          <w:rFonts w:ascii="Arial" w:hAnsi="Arial" w:cs="Arial"/>
          <w:sz w:val="24"/>
        </w:rPr>
        <w:t xml:space="preserve">máximo </w:t>
      </w:r>
      <w:r w:rsidR="00FE375B" w:rsidRPr="00FD0123">
        <w:rPr>
          <w:rFonts w:ascii="Arial" w:hAnsi="Arial" w:cs="Arial"/>
          <w:sz w:val="24"/>
        </w:rPr>
        <w:t xml:space="preserve"> </w:t>
      </w:r>
      <w:r w:rsidR="00457186" w:rsidRPr="00FD0123">
        <w:rPr>
          <w:rFonts w:ascii="Arial" w:hAnsi="Arial" w:cs="Arial"/>
          <w:sz w:val="24"/>
        </w:rPr>
        <w:t>provecho</w:t>
      </w:r>
      <w:proofErr w:type="gramEnd"/>
      <w:r w:rsidR="00457186" w:rsidRPr="00FD0123">
        <w:rPr>
          <w:rFonts w:ascii="Arial" w:hAnsi="Arial" w:cs="Arial"/>
          <w:sz w:val="24"/>
        </w:rPr>
        <w:t xml:space="preserve"> comercial a la organización de los Mundiales, esto debido a su gran relación con los directivos de Televisa, y las ganancias que podía obtener gracias a los derechos de transmisión. Y a pesar que en estos años se dio un proceso de monetización grande a partir de distintas fuentes, estos procesos se dan desde inicios del funcionamiento de la propia organización siendo claro ejemplo el Mundial de 1936, se escogió la sede de Uruguay, ya que este país se ofreció a cubrir gastos de otros países, así como de la propia organización del evento. Lo cual funciona como evidencia para demostrar que la FIFA y sus decisiones son regidas por el deseo y la ventaja económica que pueda ofrecer, a pesar de, como </w:t>
      </w:r>
      <w:r w:rsidR="009629BA" w:rsidRPr="00FD0123">
        <w:rPr>
          <w:rFonts w:ascii="Arial" w:hAnsi="Arial" w:cs="Arial"/>
          <w:sz w:val="24"/>
        </w:rPr>
        <w:t xml:space="preserve">se mencionó </w:t>
      </w:r>
      <w:r w:rsidR="00457186" w:rsidRPr="00FD0123">
        <w:rPr>
          <w:rFonts w:ascii="Arial" w:hAnsi="Arial" w:cs="Arial"/>
          <w:sz w:val="24"/>
        </w:rPr>
        <w:t>anteriormente, es una organización SIN ANIMOS DE LUCRO.</w:t>
      </w:r>
    </w:p>
    <w:p w:rsidR="009629BA" w:rsidRPr="00FD0123" w:rsidRDefault="009629BA" w:rsidP="009629BA">
      <w:pPr>
        <w:jc w:val="center"/>
        <w:rPr>
          <w:rFonts w:ascii="Arial" w:hAnsi="Arial" w:cs="Arial"/>
          <w:sz w:val="24"/>
        </w:rPr>
      </w:pPr>
    </w:p>
    <w:p w:rsidR="009629BA" w:rsidRPr="00FD0123" w:rsidRDefault="009629BA" w:rsidP="00457186">
      <w:pPr>
        <w:rPr>
          <w:rFonts w:ascii="Arial" w:hAnsi="Arial" w:cs="Arial"/>
          <w:b/>
          <w:sz w:val="24"/>
        </w:rPr>
      </w:pPr>
    </w:p>
    <w:p w:rsidR="00127593" w:rsidRPr="00FD0123" w:rsidRDefault="00127593" w:rsidP="00457186">
      <w:pPr>
        <w:rPr>
          <w:rFonts w:ascii="Arial" w:hAnsi="Arial" w:cs="Arial"/>
          <w:b/>
          <w:sz w:val="24"/>
        </w:rPr>
      </w:pPr>
    </w:p>
    <w:p w:rsidR="00127593" w:rsidRPr="00FD0123" w:rsidRDefault="00127593" w:rsidP="00457186">
      <w:pPr>
        <w:rPr>
          <w:rFonts w:ascii="Arial" w:hAnsi="Arial" w:cs="Arial"/>
          <w:b/>
          <w:sz w:val="24"/>
        </w:rPr>
      </w:pPr>
    </w:p>
    <w:p w:rsidR="00127593" w:rsidRPr="00FD0123" w:rsidRDefault="00127593" w:rsidP="00457186">
      <w:pPr>
        <w:rPr>
          <w:rFonts w:ascii="Arial" w:hAnsi="Arial" w:cs="Arial"/>
          <w:b/>
          <w:sz w:val="24"/>
        </w:rPr>
      </w:pPr>
    </w:p>
    <w:p w:rsidR="00457186" w:rsidRPr="00FD0123" w:rsidRDefault="00457186" w:rsidP="00FD0123">
      <w:pPr>
        <w:pStyle w:val="Ttulo2"/>
      </w:pPr>
      <w:bookmarkStart w:id="5" w:name="_Toc178015175"/>
      <w:r w:rsidRPr="00FD0123">
        <w:t>FIFA Gate</w:t>
      </w:r>
      <w:bookmarkEnd w:id="5"/>
    </w:p>
    <w:p w:rsidR="00FD0123" w:rsidRDefault="00FD0123" w:rsidP="00457186">
      <w:pPr>
        <w:rPr>
          <w:rFonts w:ascii="Arial" w:hAnsi="Arial" w:cs="Arial"/>
          <w:sz w:val="24"/>
        </w:rPr>
      </w:pPr>
    </w:p>
    <w:p w:rsidR="00457186" w:rsidRPr="00FD0123" w:rsidRDefault="00127593" w:rsidP="00457186">
      <w:pPr>
        <w:rPr>
          <w:rFonts w:ascii="Arial" w:hAnsi="Arial" w:cs="Arial"/>
          <w:sz w:val="24"/>
        </w:rPr>
      </w:pPr>
      <w:r w:rsidRPr="00FD0123">
        <w:rPr>
          <w:rFonts w:ascii="Arial" w:hAnsi="Arial" w:cs="Arial"/>
          <w:noProof/>
        </w:rPr>
        <w:drawing>
          <wp:anchor distT="0" distB="0" distL="114300" distR="114300" simplePos="0" relativeHeight="251662336" behindDoc="0" locked="0" layoutInCell="1" allowOverlap="1" wp14:anchorId="1C9AF78C">
            <wp:simplePos x="0" y="0"/>
            <wp:positionH relativeFrom="column">
              <wp:posOffset>1707515</wp:posOffset>
            </wp:positionH>
            <wp:positionV relativeFrom="paragraph">
              <wp:posOffset>1894205</wp:posOffset>
            </wp:positionV>
            <wp:extent cx="1638300" cy="2436495"/>
            <wp:effectExtent l="0" t="0" r="0" b="1905"/>
            <wp:wrapTopAndBottom/>
            <wp:docPr id="6" name="Imagen 6" descr="FIFA &quot;Nostra&quot;, caricatura 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FA &quot;Nostra&quot;, caricatura Le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8300" cy="2436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7186" w:rsidRPr="00FD0123">
        <w:rPr>
          <w:rFonts w:ascii="Arial" w:hAnsi="Arial" w:cs="Arial"/>
          <w:sz w:val="24"/>
        </w:rPr>
        <w:t xml:space="preserve">Teniendo en cuenta lo anterior, la mayor investigación realizada hacia la FIFA, comienza en 2010, cuando por primera vez en la historia, sospechosamente se deciden las 2 próximas sedes al mismo tiempo, siendo los principales candidatos: Rusia, Catar y Estados Unidos. Para el mundial del 2018, fue elegido Rusia, sin embargo, el problema ocurrió, cuando se elegiría a la sede del mundial del 2022, </w:t>
      </w:r>
      <w:proofErr w:type="gramStart"/>
      <w:r w:rsidR="00457186" w:rsidRPr="00FD0123">
        <w:rPr>
          <w:rFonts w:ascii="Arial" w:hAnsi="Arial" w:cs="Arial"/>
          <w:sz w:val="24"/>
        </w:rPr>
        <w:t>ya que</w:t>
      </w:r>
      <w:proofErr w:type="gramEnd"/>
      <w:r w:rsidR="00457186" w:rsidRPr="00FD0123">
        <w:rPr>
          <w:rFonts w:ascii="Arial" w:hAnsi="Arial" w:cs="Arial"/>
          <w:sz w:val="24"/>
        </w:rPr>
        <w:t xml:space="preserve"> a pesar de los </w:t>
      </w:r>
      <w:r w:rsidRPr="00FD0123">
        <w:rPr>
          <w:rFonts w:ascii="Arial" w:hAnsi="Arial" w:cs="Arial"/>
          <w:sz w:val="24"/>
        </w:rPr>
        <w:t>vastos</w:t>
      </w:r>
      <w:r w:rsidR="00457186" w:rsidRPr="00FD0123">
        <w:rPr>
          <w:rFonts w:ascii="Arial" w:hAnsi="Arial" w:cs="Arial"/>
          <w:sz w:val="24"/>
        </w:rPr>
        <w:t xml:space="preserve"> recursos económicos de Catar, no contaba ni con las condiciones climáticas adecuadas ni con la infraestructura necesaria para hospedar tal evento de talla mundial. A pesar de esto, ganó Catar, lo que claramente molesto a los representantes de la asociación estadounidense, empezando así la investigación realizada por el FBI. </w:t>
      </w:r>
    </w:p>
    <w:p w:rsidR="005C04D5" w:rsidRDefault="005C04D5" w:rsidP="00457186">
      <w:pPr>
        <w:rPr>
          <w:rFonts w:ascii="Arial" w:hAnsi="Arial" w:cs="Arial"/>
          <w:sz w:val="24"/>
        </w:rPr>
      </w:pPr>
    </w:p>
    <w:p w:rsidR="00457186" w:rsidRPr="00FD0123" w:rsidRDefault="00457186" w:rsidP="00457186">
      <w:pPr>
        <w:rPr>
          <w:rFonts w:ascii="Arial" w:hAnsi="Arial" w:cs="Arial"/>
          <w:sz w:val="24"/>
        </w:rPr>
      </w:pPr>
      <w:r w:rsidRPr="00FD0123">
        <w:rPr>
          <w:rFonts w:ascii="Arial" w:hAnsi="Arial" w:cs="Arial"/>
          <w:sz w:val="24"/>
        </w:rPr>
        <w:t>Como fruto de investigación, resultaron implicados jurídicamente 14 participantes del comité ejecutivo, siendo arrestados 7 funcionarios de la FIFA el mismo día el cual se realizó la reelección de Joseph Blatter como presidente de dicha organización, sin embargo, tan solo 2 días después presento públicamente su renuncia a causa de verse envuelto en el escándalo por corrupción que a día de hoy sigue ensuciando un deporte tan hermoso como lo es el fútbol.</w:t>
      </w:r>
    </w:p>
    <w:p w:rsidR="000A0AC2" w:rsidRDefault="000A0AC2" w:rsidP="000A0AC2">
      <w:pPr>
        <w:jc w:val="center"/>
        <w:rPr>
          <w:rFonts w:ascii="Arial" w:hAnsi="Arial" w:cs="Arial"/>
          <w:sz w:val="24"/>
        </w:rPr>
      </w:pPr>
      <w:r w:rsidRPr="00FD0123">
        <w:rPr>
          <w:rFonts w:ascii="Arial" w:hAnsi="Arial" w:cs="Arial"/>
          <w:noProof/>
        </w:rPr>
        <w:lastRenderedPageBreak/>
        <w:drawing>
          <wp:inline distT="0" distB="0" distL="0" distR="0">
            <wp:extent cx="4383598" cy="3024683"/>
            <wp:effectExtent l="0" t="0" r="0" b="4445"/>
            <wp:docPr id="5" name="Imagen 5" descr="Así se incubó el Fifagate, el escándalo más grande en la historia del  deporte | EL ESPEC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í se incubó el Fifagate, el escándalo más grande en la historia del  deporte | EL ESPECTAD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9548" cy="3028788"/>
                    </a:xfrm>
                    <a:prstGeom prst="rect">
                      <a:avLst/>
                    </a:prstGeom>
                    <a:noFill/>
                    <a:ln>
                      <a:noFill/>
                    </a:ln>
                  </pic:spPr>
                </pic:pic>
              </a:graphicData>
            </a:graphic>
          </wp:inline>
        </w:drawing>
      </w:r>
    </w:p>
    <w:p w:rsidR="001119E8" w:rsidRPr="00FD0123" w:rsidRDefault="001119E8" w:rsidP="000A0AC2">
      <w:pPr>
        <w:jc w:val="center"/>
        <w:rPr>
          <w:rFonts w:ascii="Arial" w:hAnsi="Arial" w:cs="Arial"/>
          <w:sz w:val="24"/>
        </w:rPr>
      </w:pPr>
    </w:p>
    <w:p w:rsidR="00FD0123" w:rsidRDefault="00FD0123" w:rsidP="00FD0123">
      <w:pPr>
        <w:pStyle w:val="Ttulo1"/>
        <w:rPr>
          <w:lang w:val="es-MX"/>
        </w:rPr>
      </w:pPr>
      <w:bookmarkStart w:id="6" w:name="_Toc178015176"/>
      <w:r>
        <w:rPr>
          <w:lang w:val="es-MX"/>
        </w:rPr>
        <w:t>QARMAS</w:t>
      </w:r>
      <w:bookmarkEnd w:id="6"/>
    </w:p>
    <w:p w:rsidR="001119E8" w:rsidRPr="001119E8" w:rsidRDefault="001119E8" w:rsidP="001119E8">
      <w:pPr>
        <w:rPr>
          <w:lang w:val="es-MX"/>
        </w:rPr>
      </w:pPr>
    </w:p>
    <w:p w:rsidR="00645C6F" w:rsidRDefault="00FD0123" w:rsidP="00FD0123">
      <w:pPr>
        <w:pStyle w:val="Prrafodelista"/>
        <w:numPr>
          <w:ilvl w:val="0"/>
          <w:numId w:val="2"/>
        </w:numPr>
        <w:rPr>
          <w:rFonts w:ascii="Arial" w:hAnsi="Arial" w:cs="Arial"/>
          <w:sz w:val="24"/>
          <w:lang w:val="es-MX"/>
        </w:rPr>
      </w:pPr>
      <w:r>
        <w:rPr>
          <w:rFonts w:ascii="Arial" w:hAnsi="Arial" w:cs="Arial"/>
          <w:sz w:val="24"/>
          <w:lang w:val="es-MX"/>
        </w:rPr>
        <w:t>¿Cómo se vio implicada su delegación en el FIFA gate?</w:t>
      </w:r>
    </w:p>
    <w:p w:rsidR="00FD0123" w:rsidRDefault="00FD0123" w:rsidP="00FD0123">
      <w:pPr>
        <w:pStyle w:val="Prrafodelista"/>
        <w:numPr>
          <w:ilvl w:val="0"/>
          <w:numId w:val="2"/>
        </w:numPr>
        <w:rPr>
          <w:rFonts w:ascii="Arial" w:hAnsi="Arial" w:cs="Arial"/>
          <w:sz w:val="24"/>
          <w:lang w:val="es-MX"/>
        </w:rPr>
      </w:pPr>
      <w:r>
        <w:rPr>
          <w:rFonts w:ascii="Arial" w:hAnsi="Arial" w:cs="Arial"/>
          <w:sz w:val="24"/>
          <w:lang w:val="es-MX"/>
        </w:rPr>
        <w:t>¿Su delegación ha sido sede de algún mundial?</w:t>
      </w:r>
    </w:p>
    <w:p w:rsidR="00FD0123" w:rsidRDefault="00FD0123" w:rsidP="00FD0123">
      <w:pPr>
        <w:pStyle w:val="Prrafodelista"/>
        <w:numPr>
          <w:ilvl w:val="0"/>
          <w:numId w:val="2"/>
        </w:numPr>
        <w:rPr>
          <w:rFonts w:ascii="Arial" w:hAnsi="Arial" w:cs="Arial"/>
          <w:sz w:val="24"/>
          <w:lang w:val="es-MX"/>
        </w:rPr>
      </w:pPr>
      <w:r>
        <w:rPr>
          <w:rFonts w:ascii="Arial" w:hAnsi="Arial" w:cs="Arial"/>
          <w:sz w:val="24"/>
          <w:lang w:val="es-MX"/>
        </w:rPr>
        <w:t>¿Considera que su delegación vela por un ejercicio de elección justa y honesta en cuanto a la sede de los mundiales de fútbol?</w:t>
      </w:r>
    </w:p>
    <w:p w:rsidR="00FD0123" w:rsidRDefault="001119E8" w:rsidP="00FD0123">
      <w:pPr>
        <w:pStyle w:val="Prrafodelista"/>
        <w:numPr>
          <w:ilvl w:val="0"/>
          <w:numId w:val="2"/>
        </w:numPr>
        <w:rPr>
          <w:rFonts w:ascii="Arial" w:hAnsi="Arial" w:cs="Arial"/>
          <w:sz w:val="24"/>
          <w:lang w:val="es-MX"/>
        </w:rPr>
      </w:pPr>
      <w:r>
        <w:rPr>
          <w:rFonts w:ascii="Arial" w:hAnsi="Arial" w:cs="Arial"/>
          <w:sz w:val="24"/>
          <w:lang w:val="es-MX"/>
        </w:rPr>
        <w:t>¿En su país hay leyes reguladoras de corrupción en el ámbito de instituciones deportivas?</w:t>
      </w:r>
    </w:p>
    <w:p w:rsidR="001119E8" w:rsidRDefault="001119E8" w:rsidP="001119E8">
      <w:pPr>
        <w:pStyle w:val="Prrafodelista"/>
        <w:numPr>
          <w:ilvl w:val="0"/>
          <w:numId w:val="2"/>
        </w:numPr>
        <w:rPr>
          <w:rFonts w:ascii="Arial" w:hAnsi="Arial" w:cs="Arial"/>
          <w:sz w:val="24"/>
          <w:lang w:val="es-MX"/>
        </w:rPr>
      </w:pPr>
      <w:r>
        <w:rPr>
          <w:rFonts w:ascii="Arial" w:hAnsi="Arial" w:cs="Arial"/>
          <w:sz w:val="24"/>
          <w:lang w:val="es-MX"/>
        </w:rPr>
        <w:t>¿En su país hay entes reguladores de corrupción en el ámbito de instituciones deportivas?</w:t>
      </w:r>
    </w:p>
    <w:p w:rsidR="001119E8" w:rsidRDefault="001119E8" w:rsidP="00FD0123">
      <w:pPr>
        <w:pStyle w:val="Prrafodelista"/>
        <w:numPr>
          <w:ilvl w:val="0"/>
          <w:numId w:val="2"/>
        </w:numPr>
        <w:rPr>
          <w:rFonts w:ascii="Arial" w:hAnsi="Arial" w:cs="Arial"/>
          <w:sz w:val="24"/>
          <w:lang w:val="es-MX"/>
        </w:rPr>
      </w:pPr>
      <w:r>
        <w:rPr>
          <w:rFonts w:ascii="Arial" w:hAnsi="Arial" w:cs="Arial"/>
          <w:sz w:val="24"/>
          <w:lang w:val="es-MX"/>
        </w:rPr>
        <w:t>¿Qué posición tiene su delegación en cuanto a lo sucedido en el FIFA gate?</w:t>
      </w:r>
    </w:p>
    <w:p w:rsidR="001119E8" w:rsidRDefault="001119E8" w:rsidP="001119E8">
      <w:pPr>
        <w:pStyle w:val="Prrafodelista"/>
        <w:numPr>
          <w:ilvl w:val="0"/>
          <w:numId w:val="2"/>
        </w:numPr>
        <w:rPr>
          <w:rFonts w:ascii="Arial" w:hAnsi="Arial" w:cs="Arial"/>
          <w:sz w:val="24"/>
          <w:lang w:val="es-MX"/>
        </w:rPr>
      </w:pPr>
      <w:r>
        <w:rPr>
          <w:rFonts w:ascii="Arial" w:hAnsi="Arial" w:cs="Arial"/>
          <w:sz w:val="24"/>
          <w:lang w:val="es-MX"/>
        </w:rPr>
        <w:t>¿Hay un delegado dentro del comité ejecutivo de la FIFA perteneciente a su delegación?</w:t>
      </w:r>
    </w:p>
    <w:p w:rsidR="001119E8" w:rsidRDefault="001119E8" w:rsidP="001119E8">
      <w:pPr>
        <w:pStyle w:val="Prrafodelista"/>
        <w:numPr>
          <w:ilvl w:val="0"/>
          <w:numId w:val="2"/>
        </w:numPr>
        <w:rPr>
          <w:rFonts w:ascii="Arial" w:hAnsi="Arial" w:cs="Arial"/>
          <w:sz w:val="24"/>
          <w:lang w:val="es-MX"/>
        </w:rPr>
      </w:pPr>
      <w:r>
        <w:rPr>
          <w:rFonts w:ascii="Arial" w:hAnsi="Arial" w:cs="Arial"/>
          <w:sz w:val="24"/>
          <w:lang w:val="es-MX"/>
        </w:rPr>
        <w:t>¿Su delegación ha sido participe de sobornos con el fin de ser sede de algún mundial?</w:t>
      </w:r>
    </w:p>
    <w:p w:rsidR="001119E8" w:rsidRDefault="001119E8" w:rsidP="001119E8">
      <w:pPr>
        <w:pStyle w:val="Prrafodelista"/>
        <w:rPr>
          <w:rFonts w:ascii="Arial" w:hAnsi="Arial" w:cs="Arial"/>
          <w:sz w:val="24"/>
          <w:lang w:val="es-MX"/>
        </w:rPr>
      </w:pPr>
    </w:p>
    <w:p w:rsidR="001119E8" w:rsidRPr="001119E8" w:rsidRDefault="001119E8" w:rsidP="001119E8">
      <w:pPr>
        <w:pStyle w:val="Prrafodelista"/>
        <w:rPr>
          <w:rFonts w:ascii="Arial" w:hAnsi="Arial" w:cs="Arial"/>
          <w:sz w:val="24"/>
          <w:lang w:val="es-MX"/>
        </w:rPr>
      </w:pPr>
    </w:p>
    <w:p w:rsidR="001119E8" w:rsidRDefault="001119E8" w:rsidP="00127593">
      <w:pPr>
        <w:pStyle w:val="Ttulo1"/>
        <w:rPr>
          <w:rFonts w:cs="Arial"/>
          <w:lang w:val="es-MX"/>
        </w:rPr>
      </w:pPr>
    </w:p>
    <w:p w:rsidR="005C04D5" w:rsidRDefault="005C04D5" w:rsidP="00127593">
      <w:pPr>
        <w:pStyle w:val="Ttulo1"/>
        <w:rPr>
          <w:rFonts w:cs="Arial"/>
          <w:lang w:val="es-MX"/>
        </w:rPr>
      </w:pPr>
      <w:bookmarkStart w:id="7" w:name="_Toc178015177"/>
    </w:p>
    <w:p w:rsidR="00645C6F" w:rsidRDefault="00127593" w:rsidP="00127593">
      <w:pPr>
        <w:pStyle w:val="Ttulo1"/>
        <w:rPr>
          <w:rFonts w:cs="Arial"/>
          <w:lang w:val="es-MX"/>
        </w:rPr>
      </w:pPr>
      <w:r w:rsidRPr="00FD0123">
        <w:rPr>
          <w:rFonts w:cs="Arial"/>
          <w:lang w:val="es-MX"/>
        </w:rPr>
        <w:t>Palabras Clave</w:t>
      </w:r>
      <w:bookmarkEnd w:id="7"/>
    </w:p>
    <w:p w:rsidR="005C04D5" w:rsidRPr="00FD0123" w:rsidRDefault="005C04D5" w:rsidP="00FD0123">
      <w:pPr>
        <w:rPr>
          <w:lang w:val="es-MX"/>
        </w:rPr>
      </w:pPr>
    </w:p>
    <w:p w:rsidR="00127593" w:rsidRPr="001119E8" w:rsidRDefault="00127593" w:rsidP="00127593">
      <w:pPr>
        <w:pStyle w:val="Prrafodelista"/>
        <w:numPr>
          <w:ilvl w:val="0"/>
          <w:numId w:val="1"/>
        </w:numPr>
        <w:rPr>
          <w:rFonts w:ascii="Arial" w:hAnsi="Arial" w:cs="Arial"/>
          <w:sz w:val="24"/>
          <w:lang w:val="es-MX"/>
        </w:rPr>
      </w:pPr>
      <w:r w:rsidRPr="001119E8">
        <w:rPr>
          <w:rFonts w:ascii="Arial" w:hAnsi="Arial" w:cs="Arial"/>
          <w:sz w:val="24"/>
          <w:lang w:val="es-MX"/>
        </w:rPr>
        <w:t>FIFA: Federación Internacional de Fútbol Asociación, el organismo rector del fútbol mundial.</w:t>
      </w:r>
    </w:p>
    <w:p w:rsidR="00127593" w:rsidRPr="001119E8" w:rsidRDefault="00127593" w:rsidP="00127593">
      <w:pPr>
        <w:pStyle w:val="Prrafodelista"/>
        <w:numPr>
          <w:ilvl w:val="0"/>
          <w:numId w:val="1"/>
        </w:numPr>
        <w:rPr>
          <w:rFonts w:ascii="Arial" w:hAnsi="Arial" w:cs="Arial"/>
          <w:sz w:val="24"/>
          <w:lang w:val="es-MX"/>
        </w:rPr>
      </w:pPr>
      <w:r w:rsidRPr="001119E8">
        <w:rPr>
          <w:rFonts w:ascii="Arial" w:hAnsi="Arial" w:cs="Arial"/>
          <w:sz w:val="24"/>
          <w:lang w:val="es-MX"/>
        </w:rPr>
        <w:t>Corrupción: Práctica de abuso de poder para obtener beneficios ilícitos, en este caso, en el fútbol.</w:t>
      </w:r>
    </w:p>
    <w:p w:rsidR="00127593" w:rsidRPr="001119E8" w:rsidRDefault="00127593" w:rsidP="00127593">
      <w:pPr>
        <w:pStyle w:val="Prrafodelista"/>
        <w:numPr>
          <w:ilvl w:val="0"/>
          <w:numId w:val="1"/>
        </w:numPr>
        <w:rPr>
          <w:rFonts w:ascii="Arial" w:hAnsi="Arial" w:cs="Arial"/>
          <w:sz w:val="24"/>
          <w:lang w:val="es-MX"/>
        </w:rPr>
      </w:pPr>
      <w:r w:rsidRPr="001119E8">
        <w:rPr>
          <w:rFonts w:ascii="Arial" w:hAnsi="Arial" w:cs="Arial"/>
          <w:sz w:val="24"/>
          <w:lang w:val="es-MX"/>
        </w:rPr>
        <w:t>Soborno: Pago ilícito para influir en decisiones, utilizado para asegurar contratos y derechos de transmisión.</w:t>
      </w:r>
    </w:p>
    <w:p w:rsidR="00127593" w:rsidRPr="001119E8" w:rsidRDefault="00127593" w:rsidP="00127593">
      <w:pPr>
        <w:pStyle w:val="Prrafodelista"/>
        <w:numPr>
          <w:ilvl w:val="0"/>
          <w:numId w:val="1"/>
        </w:numPr>
        <w:rPr>
          <w:rFonts w:ascii="Arial" w:hAnsi="Arial" w:cs="Arial"/>
          <w:sz w:val="24"/>
          <w:lang w:val="es-MX"/>
        </w:rPr>
      </w:pPr>
      <w:r w:rsidRPr="001119E8">
        <w:rPr>
          <w:rFonts w:ascii="Arial" w:hAnsi="Arial" w:cs="Arial"/>
          <w:sz w:val="24"/>
          <w:lang w:val="es-MX"/>
        </w:rPr>
        <w:t>Detenciones: Arrestos de funcionarios y ejecutivos de fútbol implicados en escándalos de corrupción.</w:t>
      </w:r>
    </w:p>
    <w:p w:rsidR="00127593" w:rsidRPr="001119E8" w:rsidRDefault="00127593" w:rsidP="00127593">
      <w:pPr>
        <w:pStyle w:val="Prrafodelista"/>
        <w:numPr>
          <w:ilvl w:val="0"/>
          <w:numId w:val="1"/>
        </w:numPr>
        <w:rPr>
          <w:rFonts w:ascii="Arial" w:hAnsi="Arial" w:cs="Arial"/>
          <w:sz w:val="24"/>
          <w:lang w:val="es-MX"/>
        </w:rPr>
      </w:pPr>
      <w:r w:rsidRPr="001119E8">
        <w:rPr>
          <w:rFonts w:ascii="Arial" w:hAnsi="Arial" w:cs="Arial"/>
          <w:sz w:val="24"/>
          <w:lang w:val="es-MX"/>
        </w:rPr>
        <w:t>Escándalo: Revelación de actos ilícitos que sacudieron la confianza en la FIFA y en el fútbol.</w:t>
      </w:r>
    </w:p>
    <w:p w:rsidR="00127593" w:rsidRPr="001119E8" w:rsidRDefault="00127593" w:rsidP="00127593">
      <w:pPr>
        <w:pStyle w:val="Prrafodelista"/>
        <w:numPr>
          <w:ilvl w:val="0"/>
          <w:numId w:val="1"/>
        </w:numPr>
        <w:rPr>
          <w:rFonts w:ascii="Arial" w:hAnsi="Arial" w:cs="Arial"/>
          <w:sz w:val="24"/>
          <w:lang w:val="es-MX"/>
        </w:rPr>
      </w:pPr>
      <w:r w:rsidRPr="001119E8">
        <w:rPr>
          <w:rFonts w:ascii="Arial" w:hAnsi="Arial" w:cs="Arial"/>
          <w:sz w:val="24"/>
          <w:lang w:val="es-MX"/>
        </w:rPr>
        <w:t>Investigación: Proceso judicial para desentrañar las actividades ilegales y sus involucrados.</w:t>
      </w:r>
    </w:p>
    <w:p w:rsidR="00127593" w:rsidRPr="001119E8" w:rsidRDefault="00127593" w:rsidP="00127593">
      <w:pPr>
        <w:pStyle w:val="Prrafodelista"/>
        <w:numPr>
          <w:ilvl w:val="0"/>
          <w:numId w:val="1"/>
        </w:numPr>
        <w:rPr>
          <w:rFonts w:ascii="Arial" w:hAnsi="Arial" w:cs="Arial"/>
          <w:sz w:val="24"/>
          <w:lang w:val="es-MX"/>
        </w:rPr>
      </w:pPr>
      <w:r w:rsidRPr="001119E8">
        <w:rPr>
          <w:rFonts w:ascii="Arial" w:hAnsi="Arial" w:cs="Arial"/>
          <w:sz w:val="24"/>
          <w:lang w:val="es-MX"/>
        </w:rPr>
        <w:t>Estados Unidos: País donde se inició la investigación, llevando a múltiples detenciones y acusaciones.</w:t>
      </w:r>
    </w:p>
    <w:p w:rsidR="00127593" w:rsidRPr="001119E8" w:rsidRDefault="00127593" w:rsidP="00127593">
      <w:pPr>
        <w:pStyle w:val="Prrafodelista"/>
        <w:numPr>
          <w:ilvl w:val="0"/>
          <w:numId w:val="1"/>
        </w:numPr>
        <w:rPr>
          <w:rFonts w:ascii="Arial" w:hAnsi="Arial" w:cs="Arial"/>
          <w:sz w:val="24"/>
          <w:lang w:val="es-MX"/>
        </w:rPr>
      </w:pPr>
      <w:r w:rsidRPr="001119E8">
        <w:rPr>
          <w:rFonts w:ascii="Arial" w:hAnsi="Arial" w:cs="Arial"/>
          <w:sz w:val="24"/>
          <w:lang w:val="es-MX"/>
        </w:rPr>
        <w:t>Conflictos de interés: Situaciones en las que los responsables toman decisiones que benefician a terceros a expensas de la ética.</w:t>
      </w:r>
    </w:p>
    <w:p w:rsidR="00FD0123" w:rsidRPr="001119E8" w:rsidRDefault="00127593" w:rsidP="00FD0123">
      <w:pPr>
        <w:pStyle w:val="Prrafodelista"/>
        <w:numPr>
          <w:ilvl w:val="0"/>
          <w:numId w:val="1"/>
        </w:numPr>
        <w:rPr>
          <w:rFonts w:ascii="Arial" w:hAnsi="Arial" w:cs="Arial"/>
          <w:sz w:val="24"/>
          <w:lang w:val="es-MX"/>
        </w:rPr>
      </w:pPr>
      <w:r w:rsidRPr="001119E8">
        <w:rPr>
          <w:rFonts w:ascii="Arial" w:hAnsi="Arial" w:cs="Arial"/>
          <w:sz w:val="24"/>
          <w:lang w:val="es-MX"/>
        </w:rPr>
        <w:t>Reformas: Cambios propuestos para mejorar la transparencia y la ética en el fútbol tras el escándalo.</w:t>
      </w:r>
    </w:p>
    <w:p w:rsidR="00127593" w:rsidRPr="001119E8" w:rsidRDefault="00127593" w:rsidP="00127593">
      <w:pPr>
        <w:pStyle w:val="Prrafodelista"/>
        <w:numPr>
          <w:ilvl w:val="0"/>
          <w:numId w:val="1"/>
        </w:numPr>
        <w:rPr>
          <w:rFonts w:ascii="Arial" w:hAnsi="Arial" w:cs="Arial"/>
          <w:sz w:val="24"/>
          <w:lang w:val="es-MX"/>
        </w:rPr>
      </w:pPr>
      <w:r w:rsidRPr="001119E8">
        <w:rPr>
          <w:rFonts w:ascii="Arial" w:hAnsi="Arial" w:cs="Arial"/>
          <w:sz w:val="24"/>
          <w:lang w:val="es-MX"/>
        </w:rPr>
        <w:t>Impacto: Consecuencias a largo plazo en la reputación de la FIFA y la confianza en el deporte.</w:t>
      </w:r>
    </w:p>
    <w:p w:rsidR="00127593" w:rsidRPr="001119E8" w:rsidRDefault="00127593" w:rsidP="00127593">
      <w:pPr>
        <w:pStyle w:val="Prrafodelista"/>
        <w:numPr>
          <w:ilvl w:val="0"/>
          <w:numId w:val="1"/>
        </w:numPr>
        <w:rPr>
          <w:rFonts w:ascii="Arial" w:hAnsi="Arial" w:cs="Arial"/>
          <w:sz w:val="24"/>
          <w:lang w:val="es-MX"/>
        </w:rPr>
      </w:pPr>
      <w:r w:rsidRPr="001119E8">
        <w:rPr>
          <w:rFonts w:ascii="Arial" w:hAnsi="Arial" w:cs="Arial"/>
          <w:sz w:val="24"/>
          <w:lang w:val="es-MX"/>
        </w:rPr>
        <w:t>Conspiración: Acuerdo entre varias partes para llevar a cabo actos ilegales en el ámbito futbolístico.</w:t>
      </w:r>
    </w:p>
    <w:p w:rsidR="00127593" w:rsidRPr="001119E8" w:rsidRDefault="00127593" w:rsidP="00127593">
      <w:pPr>
        <w:pStyle w:val="Prrafodelista"/>
        <w:numPr>
          <w:ilvl w:val="0"/>
          <w:numId w:val="1"/>
        </w:numPr>
        <w:rPr>
          <w:rFonts w:ascii="Arial" w:hAnsi="Arial" w:cs="Arial"/>
          <w:sz w:val="24"/>
          <w:lang w:val="es-MX"/>
        </w:rPr>
      </w:pPr>
      <w:r w:rsidRPr="001119E8">
        <w:rPr>
          <w:rFonts w:ascii="Arial" w:hAnsi="Arial" w:cs="Arial"/>
          <w:sz w:val="24"/>
          <w:lang w:val="es-MX"/>
        </w:rPr>
        <w:t>Comisión: Cuerpo o grupo designado para investigar las acusaciones de corrupción en la FIFA.</w:t>
      </w:r>
    </w:p>
    <w:p w:rsidR="00127593" w:rsidRPr="001119E8" w:rsidRDefault="00127593" w:rsidP="00FD0123">
      <w:pPr>
        <w:pStyle w:val="Prrafodelista"/>
        <w:numPr>
          <w:ilvl w:val="0"/>
          <w:numId w:val="1"/>
        </w:numPr>
        <w:rPr>
          <w:rFonts w:ascii="Arial" w:hAnsi="Arial" w:cs="Arial"/>
          <w:sz w:val="24"/>
          <w:lang w:val="es-MX"/>
        </w:rPr>
      </w:pPr>
      <w:r w:rsidRPr="001119E8">
        <w:rPr>
          <w:rFonts w:ascii="Arial" w:hAnsi="Arial" w:cs="Arial"/>
          <w:sz w:val="24"/>
          <w:lang w:val="es-MX"/>
        </w:rPr>
        <w:t>Derechos de transmisión: Acuerdos comerciales sobre la emisión de eventos deportivos, sujetos a prácticas corruptas.</w:t>
      </w:r>
    </w:p>
    <w:p w:rsidR="00127593" w:rsidRPr="001119E8" w:rsidRDefault="00127593" w:rsidP="00FD0123">
      <w:pPr>
        <w:pStyle w:val="Prrafodelista"/>
        <w:numPr>
          <w:ilvl w:val="0"/>
          <w:numId w:val="1"/>
        </w:numPr>
        <w:rPr>
          <w:rFonts w:ascii="Arial" w:hAnsi="Arial" w:cs="Arial"/>
          <w:sz w:val="24"/>
          <w:lang w:val="es-MX"/>
        </w:rPr>
      </w:pPr>
      <w:r w:rsidRPr="001119E8">
        <w:rPr>
          <w:rFonts w:ascii="Arial" w:hAnsi="Arial" w:cs="Arial"/>
          <w:sz w:val="24"/>
          <w:lang w:val="es-MX"/>
        </w:rPr>
        <w:t>Blanqueo de dinero: Proceso de convertir dinero obtenido ilegalmente en fondos legítimos.</w:t>
      </w:r>
    </w:p>
    <w:p w:rsidR="00127593" w:rsidRPr="001119E8" w:rsidRDefault="00127593" w:rsidP="00FD0123">
      <w:pPr>
        <w:pStyle w:val="Prrafodelista"/>
        <w:numPr>
          <w:ilvl w:val="0"/>
          <w:numId w:val="1"/>
        </w:numPr>
        <w:rPr>
          <w:rFonts w:ascii="Arial" w:hAnsi="Arial" w:cs="Arial"/>
          <w:sz w:val="24"/>
          <w:lang w:val="es-MX"/>
        </w:rPr>
      </w:pPr>
      <w:r w:rsidRPr="001119E8">
        <w:rPr>
          <w:rFonts w:ascii="Arial" w:hAnsi="Arial" w:cs="Arial"/>
          <w:sz w:val="24"/>
          <w:lang w:val="es-MX"/>
        </w:rPr>
        <w:t>Confesiones: Declaraciones de implicados que revelan la profundidad de la corrupción y los métodos utilizados.</w:t>
      </w:r>
    </w:p>
    <w:p w:rsidR="005C04D5" w:rsidRPr="005C04D5" w:rsidRDefault="005C04D5" w:rsidP="005C04D5">
      <w:pPr>
        <w:ind w:left="360"/>
        <w:rPr>
          <w:rFonts w:ascii="Arial" w:hAnsi="Arial" w:cs="Arial"/>
          <w:sz w:val="24"/>
          <w:lang w:val="es-MX"/>
        </w:rPr>
      </w:pPr>
    </w:p>
    <w:p w:rsidR="00127593" w:rsidRDefault="00127593" w:rsidP="00FD0123">
      <w:pPr>
        <w:pStyle w:val="Prrafodelista"/>
        <w:numPr>
          <w:ilvl w:val="0"/>
          <w:numId w:val="1"/>
        </w:numPr>
        <w:rPr>
          <w:rFonts w:ascii="Arial" w:hAnsi="Arial" w:cs="Arial"/>
          <w:sz w:val="24"/>
          <w:lang w:val="es-MX"/>
        </w:rPr>
      </w:pPr>
      <w:r w:rsidRPr="001119E8">
        <w:rPr>
          <w:rFonts w:ascii="Arial" w:hAnsi="Arial" w:cs="Arial"/>
          <w:sz w:val="24"/>
          <w:lang w:val="es-MX"/>
        </w:rPr>
        <w:lastRenderedPageBreak/>
        <w:t>Ética: Conjunto de principios morales que guían el comportamiento de los dirigentes en el deporte.</w:t>
      </w:r>
    </w:p>
    <w:p w:rsidR="001119E8" w:rsidRPr="001119E8" w:rsidRDefault="001119E8" w:rsidP="001119E8">
      <w:pPr>
        <w:pStyle w:val="Prrafodelista"/>
        <w:rPr>
          <w:rFonts w:ascii="Arial" w:hAnsi="Arial" w:cs="Arial"/>
          <w:sz w:val="24"/>
          <w:lang w:val="es-MX"/>
        </w:rPr>
      </w:pPr>
    </w:p>
    <w:p w:rsidR="00127593" w:rsidRPr="001119E8" w:rsidRDefault="00127593" w:rsidP="00FD0123">
      <w:pPr>
        <w:pStyle w:val="Prrafodelista"/>
        <w:numPr>
          <w:ilvl w:val="0"/>
          <w:numId w:val="1"/>
        </w:numPr>
        <w:rPr>
          <w:rFonts w:ascii="Arial" w:hAnsi="Arial" w:cs="Arial"/>
          <w:sz w:val="24"/>
          <w:lang w:val="es-MX"/>
        </w:rPr>
      </w:pPr>
      <w:r w:rsidRPr="001119E8">
        <w:rPr>
          <w:rFonts w:ascii="Arial" w:hAnsi="Arial" w:cs="Arial"/>
          <w:sz w:val="24"/>
          <w:lang w:val="es-MX"/>
        </w:rPr>
        <w:t>Presión política: Influencia de gobiernos y entidades en la investigación y en las decisiones de la FIFA.</w:t>
      </w:r>
    </w:p>
    <w:p w:rsidR="00127593" w:rsidRPr="001119E8" w:rsidRDefault="00127593" w:rsidP="00FD0123">
      <w:pPr>
        <w:pStyle w:val="Prrafodelista"/>
        <w:numPr>
          <w:ilvl w:val="0"/>
          <w:numId w:val="1"/>
        </w:numPr>
        <w:rPr>
          <w:rFonts w:ascii="Arial" w:hAnsi="Arial" w:cs="Arial"/>
          <w:sz w:val="24"/>
          <w:lang w:val="es-MX"/>
        </w:rPr>
      </w:pPr>
      <w:r w:rsidRPr="001119E8">
        <w:rPr>
          <w:rFonts w:ascii="Arial" w:hAnsi="Arial" w:cs="Arial"/>
          <w:sz w:val="24"/>
          <w:lang w:val="es-MX"/>
        </w:rPr>
        <w:t>Federaciones nacionales: Organismos que representan el fútbol en cada país, algunos de los cuales se vieron implicados en el escándalo.</w:t>
      </w:r>
    </w:p>
    <w:p w:rsidR="00127593" w:rsidRPr="001119E8" w:rsidRDefault="00127593" w:rsidP="00FD0123">
      <w:pPr>
        <w:pStyle w:val="Prrafodelista"/>
        <w:numPr>
          <w:ilvl w:val="0"/>
          <w:numId w:val="1"/>
        </w:numPr>
        <w:rPr>
          <w:rFonts w:ascii="Arial" w:hAnsi="Arial" w:cs="Arial"/>
          <w:sz w:val="24"/>
          <w:lang w:val="es-MX"/>
        </w:rPr>
      </w:pPr>
      <w:r w:rsidRPr="001119E8">
        <w:rPr>
          <w:rFonts w:ascii="Arial" w:hAnsi="Arial" w:cs="Arial"/>
          <w:sz w:val="24"/>
          <w:lang w:val="es-MX"/>
        </w:rPr>
        <w:t>Reputación: Percepción pública de la FIFA, gravemente dañada por el escándalo de corrupción.</w:t>
      </w:r>
    </w:p>
    <w:p w:rsidR="00127593" w:rsidRPr="001119E8" w:rsidRDefault="00127593" w:rsidP="00127593">
      <w:pPr>
        <w:pStyle w:val="Prrafodelista"/>
        <w:numPr>
          <w:ilvl w:val="0"/>
          <w:numId w:val="1"/>
        </w:numPr>
        <w:rPr>
          <w:rFonts w:ascii="Arial" w:hAnsi="Arial" w:cs="Arial"/>
          <w:sz w:val="24"/>
          <w:lang w:val="es-MX"/>
        </w:rPr>
      </w:pPr>
      <w:r w:rsidRPr="001119E8">
        <w:rPr>
          <w:rFonts w:ascii="Arial" w:hAnsi="Arial" w:cs="Arial"/>
          <w:sz w:val="24"/>
          <w:lang w:val="es-MX"/>
        </w:rPr>
        <w:t>Sanciones: Castigos impuestos a individuos o entidades involucradas en actividades corruptas, como multas o prohibiciones.</w:t>
      </w:r>
    </w:p>
    <w:p w:rsidR="001119E8" w:rsidRDefault="001119E8" w:rsidP="001119E8">
      <w:pPr>
        <w:rPr>
          <w:rFonts w:ascii="Arial" w:hAnsi="Arial" w:cs="Arial"/>
          <w:lang w:val="es-MX"/>
        </w:rPr>
      </w:pPr>
    </w:p>
    <w:p w:rsidR="001119E8" w:rsidRDefault="001119E8" w:rsidP="001119E8">
      <w:pPr>
        <w:pStyle w:val="Ttulo1"/>
        <w:rPr>
          <w:lang w:val="es-MX"/>
        </w:rPr>
      </w:pPr>
      <w:bookmarkStart w:id="8" w:name="_Toc178015178"/>
      <w:r>
        <w:rPr>
          <w:lang w:val="es-MX"/>
        </w:rPr>
        <w:t>Fuentes y Recursos de Consulta</w:t>
      </w:r>
      <w:bookmarkEnd w:id="8"/>
    </w:p>
    <w:p w:rsidR="001119E8" w:rsidRDefault="001119E8" w:rsidP="001119E8">
      <w:pPr>
        <w:rPr>
          <w:lang w:val="es-MX"/>
        </w:rPr>
      </w:pPr>
    </w:p>
    <w:p w:rsidR="001119E8" w:rsidRPr="001119E8" w:rsidRDefault="001B42C5" w:rsidP="001119E8">
      <w:pPr>
        <w:pStyle w:val="Prrafodelista"/>
        <w:numPr>
          <w:ilvl w:val="0"/>
          <w:numId w:val="3"/>
        </w:numPr>
        <w:rPr>
          <w:rFonts w:ascii="Arial" w:hAnsi="Arial" w:cs="Arial"/>
          <w:sz w:val="24"/>
          <w:lang w:val="es-MX"/>
        </w:rPr>
      </w:pPr>
      <w:hyperlink r:id="rId16" w:history="1">
        <w:r w:rsidR="001119E8" w:rsidRPr="001119E8">
          <w:rPr>
            <w:rStyle w:val="Hipervnculo"/>
            <w:rFonts w:ascii="Arial" w:hAnsi="Arial" w:cs="Arial"/>
            <w:sz w:val="24"/>
            <w:lang w:val="es-MX"/>
          </w:rPr>
          <w:t>https://youtu.be/cqad7R4oPs4?si=SX6UhSsFGF5_fAUC</w:t>
        </w:r>
      </w:hyperlink>
    </w:p>
    <w:p w:rsidR="001119E8" w:rsidRPr="001119E8" w:rsidRDefault="001B42C5" w:rsidP="001119E8">
      <w:pPr>
        <w:pStyle w:val="Prrafodelista"/>
        <w:numPr>
          <w:ilvl w:val="0"/>
          <w:numId w:val="3"/>
        </w:numPr>
        <w:rPr>
          <w:rFonts w:ascii="Arial" w:hAnsi="Arial" w:cs="Arial"/>
          <w:sz w:val="24"/>
          <w:lang w:val="es-MX"/>
        </w:rPr>
      </w:pPr>
      <w:hyperlink r:id="rId17" w:history="1">
        <w:r w:rsidR="001119E8" w:rsidRPr="001119E8">
          <w:rPr>
            <w:rStyle w:val="Hipervnculo"/>
            <w:rFonts w:ascii="Arial" w:hAnsi="Arial" w:cs="Arial"/>
            <w:sz w:val="24"/>
            <w:lang w:val="es-MX"/>
          </w:rPr>
          <w:t>https://youtu.be/5-dcx_cNxv4?si=HSknFS20XpLthf9F</w:t>
        </w:r>
      </w:hyperlink>
    </w:p>
    <w:p w:rsidR="001119E8" w:rsidRPr="001119E8" w:rsidRDefault="001B42C5" w:rsidP="001119E8">
      <w:pPr>
        <w:pStyle w:val="Prrafodelista"/>
        <w:numPr>
          <w:ilvl w:val="0"/>
          <w:numId w:val="3"/>
        </w:numPr>
        <w:rPr>
          <w:rFonts w:ascii="Arial" w:hAnsi="Arial" w:cs="Arial"/>
          <w:sz w:val="24"/>
          <w:lang w:val="es-MX"/>
        </w:rPr>
      </w:pPr>
      <w:hyperlink r:id="rId18" w:history="1">
        <w:r w:rsidR="001119E8" w:rsidRPr="001119E8">
          <w:rPr>
            <w:rStyle w:val="Hipervnculo"/>
            <w:rFonts w:ascii="Arial" w:hAnsi="Arial" w:cs="Arial"/>
            <w:sz w:val="24"/>
            <w:lang w:val="es-MX"/>
          </w:rPr>
          <w:t>https://youtu.be/E_xTdCJ0WJs?si=xW1hVcvU8EQL2hdr</w:t>
        </w:r>
      </w:hyperlink>
    </w:p>
    <w:p w:rsidR="001119E8" w:rsidRPr="001119E8" w:rsidRDefault="001B42C5" w:rsidP="001119E8">
      <w:pPr>
        <w:pStyle w:val="Prrafodelista"/>
        <w:numPr>
          <w:ilvl w:val="0"/>
          <w:numId w:val="3"/>
        </w:numPr>
        <w:rPr>
          <w:rFonts w:ascii="Arial" w:hAnsi="Arial" w:cs="Arial"/>
          <w:sz w:val="24"/>
          <w:lang w:val="es-MX"/>
        </w:rPr>
      </w:pPr>
      <w:hyperlink r:id="rId19" w:history="1">
        <w:r w:rsidR="001119E8" w:rsidRPr="001119E8">
          <w:rPr>
            <w:rStyle w:val="Hipervnculo"/>
            <w:rFonts w:ascii="Arial" w:hAnsi="Arial" w:cs="Arial"/>
            <w:sz w:val="24"/>
            <w:lang w:val="es-MX"/>
          </w:rPr>
          <w:t>https://youtu.be/lZUkAoK-1hk?si=GEjMD9Mt9ucHysQM</w:t>
        </w:r>
      </w:hyperlink>
    </w:p>
    <w:p w:rsidR="001119E8" w:rsidRPr="001119E8" w:rsidRDefault="001B42C5" w:rsidP="001119E8">
      <w:pPr>
        <w:pStyle w:val="Prrafodelista"/>
        <w:numPr>
          <w:ilvl w:val="0"/>
          <w:numId w:val="3"/>
        </w:numPr>
        <w:rPr>
          <w:rFonts w:ascii="Arial" w:hAnsi="Arial" w:cs="Arial"/>
          <w:sz w:val="24"/>
          <w:lang w:val="es-MX"/>
        </w:rPr>
      </w:pPr>
      <w:hyperlink r:id="rId20" w:history="1">
        <w:r w:rsidR="001119E8" w:rsidRPr="001119E8">
          <w:rPr>
            <w:rStyle w:val="Hipervnculo"/>
            <w:rFonts w:ascii="Arial" w:hAnsi="Arial" w:cs="Arial"/>
            <w:sz w:val="24"/>
            <w:lang w:val="es-MX"/>
          </w:rPr>
          <w:t>https://youtu.be/wr7jVw8zcw0?si=fR4SF4i5fSwFB4W-</w:t>
        </w:r>
      </w:hyperlink>
    </w:p>
    <w:p w:rsidR="001119E8" w:rsidRPr="001119E8" w:rsidRDefault="001119E8" w:rsidP="001119E8">
      <w:pPr>
        <w:pStyle w:val="Prrafodelista"/>
        <w:rPr>
          <w:lang w:val="es-MX"/>
        </w:rPr>
      </w:pPr>
    </w:p>
    <w:p w:rsidR="00FD0123" w:rsidRDefault="00FD0123" w:rsidP="00FD0123">
      <w:pPr>
        <w:pStyle w:val="Prrafodelista"/>
        <w:rPr>
          <w:rFonts w:ascii="Arial" w:hAnsi="Arial" w:cs="Arial"/>
          <w:lang w:val="es-MX"/>
        </w:rPr>
      </w:pPr>
    </w:p>
    <w:p w:rsidR="00FD0123" w:rsidRPr="00FD0123" w:rsidRDefault="00FD0123" w:rsidP="00FD0123">
      <w:pPr>
        <w:rPr>
          <w:lang w:val="es-MX"/>
        </w:rPr>
      </w:pPr>
    </w:p>
    <w:p w:rsidR="00645C6F" w:rsidRPr="00FD0123" w:rsidRDefault="00645C6F">
      <w:pPr>
        <w:rPr>
          <w:rFonts w:ascii="Arial" w:hAnsi="Arial" w:cs="Arial"/>
          <w:sz w:val="24"/>
          <w:lang w:val="es-MX"/>
        </w:rPr>
      </w:pPr>
    </w:p>
    <w:p w:rsidR="00645C6F" w:rsidRPr="00FD0123" w:rsidRDefault="00645C6F">
      <w:pPr>
        <w:rPr>
          <w:rFonts w:ascii="Arial" w:hAnsi="Arial" w:cs="Arial"/>
          <w:sz w:val="24"/>
          <w:lang w:val="es-MX"/>
        </w:rPr>
      </w:pPr>
    </w:p>
    <w:p w:rsidR="00645C6F" w:rsidRPr="00FD0123" w:rsidRDefault="00645C6F">
      <w:pPr>
        <w:rPr>
          <w:rFonts w:ascii="Arial" w:hAnsi="Arial" w:cs="Arial"/>
          <w:sz w:val="24"/>
          <w:lang w:val="es-MX"/>
        </w:rPr>
      </w:pPr>
    </w:p>
    <w:p w:rsidR="00645C6F" w:rsidRPr="00FD0123" w:rsidRDefault="00645C6F">
      <w:pPr>
        <w:rPr>
          <w:rFonts w:ascii="Arial" w:hAnsi="Arial" w:cs="Arial"/>
          <w:sz w:val="24"/>
          <w:lang w:val="es-MX"/>
        </w:rPr>
      </w:pPr>
    </w:p>
    <w:p w:rsidR="00645C6F" w:rsidRPr="00FD0123" w:rsidRDefault="00645C6F">
      <w:pPr>
        <w:rPr>
          <w:rFonts w:ascii="Arial" w:hAnsi="Arial" w:cs="Arial"/>
          <w:sz w:val="24"/>
          <w:lang w:val="es-MX"/>
        </w:rPr>
      </w:pPr>
    </w:p>
    <w:p w:rsidR="00645C6F" w:rsidRPr="00F2698F" w:rsidRDefault="00645C6F">
      <w:pPr>
        <w:rPr>
          <w:rFonts w:ascii="Arial" w:hAnsi="Arial" w:cs="Arial"/>
          <w:sz w:val="24"/>
          <w:lang w:val="es-MX"/>
        </w:rPr>
      </w:pPr>
    </w:p>
    <w:p w:rsidR="00645C6F" w:rsidRPr="00F2698F" w:rsidRDefault="00645C6F">
      <w:pPr>
        <w:rPr>
          <w:rFonts w:ascii="Arial" w:hAnsi="Arial" w:cs="Arial"/>
          <w:sz w:val="24"/>
          <w:lang w:val="es-MX"/>
        </w:rPr>
      </w:pPr>
    </w:p>
    <w:p w:rsidR="00645C6F" w:rsidRPr="00F2698F" w:rsidRDefault="00645C6F">
      <w:pPr>
        <w:rPr>
          <w:rFonts w:ascii="Arial" w:hAnsi="Arial" w:cs="Arial"/>
          <w:sz w:val="24"/>
          <w:lang w:val="es-MX"/>
        </w:rPr>
      </w:pPr>
    </w:p>
    <w:p w:rsidR="00645C6F" w:rsidRPr="00F2698F" w:rsidRDefault="00645C6F">
      <w:pPr>
        <w:rPr>
          <w:rFonts w:ascii="Arial" w:hAnsi="Arial" w:cs="Arial"/>
          <w:sz w:val="24"/>
          <w:lang w:val="es-MX"/>
        </w:rPr>
      </w:pPr>
    </w:p>
    <w:p w:rsidR="00645C6F" w:rsidRPr="00F2698F" w:rsidRDefault="00645C6F">
      <w:pPr>
        <w:rPr>
          <w:rFonts w:ascii="Arial" w:hAnsi="Arial" w:cs="Arial"/>
          <w:sz w:val="24"/>
          <w:lang w:val="es-MX"/>
        </w:rPr>
      </w:pPr>
    </w:p>
    <w:sectPr w:rsidR="00645C6F" w:rsidRPr="00F2698F" w:rsidSect="00361C3A">
      <w:headerReference w:type="default" r:id="rId21"/>
      <w:pgSz w:w="12240" w:h="15840"/>
      <w:pgMar w:top="2835" w:right="1701" w:bottom="1134"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42C5" w:rsidRDefault="001B42C5" w:rsidP="007C4DF5">
      <w:pPr>
        <w:spacing w:after="0" w:line="240" w:lineRule="auto"/>
      </w:pPr>
      <w:r>
        <w:separator/>
      </w:r>
    </w:p>
  </w:endnote>
  <w:endnote w:type="continuationSeparator" w:id="0">
    <w:p w:rsidR="001B42C5" w:rsidRDefault="001B42C5" w:rsidP="007C4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42C5" w:rsidRDefault="001B42C5" w:rsidP="007C4DF5">
      <w:pPr>
        <w:spacing w:after="0" w:line="240" w:lineRule="auto"/>
      </w:pPr>
      <w:r>
        <w:separator/>
      </w:r>
    </w:p>
  </w:footnote>
  <w:footnote w:type="continuationSeparator" w:id="0">
    <w:p w:rsidR="001B42C5" w:rsidRDefault="001B42C5" w:rsidP="007C4D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5C6F" w:rsidRDefault="00361C3A">
    <w:pPr>
      <w:pStyle w:val="Encabezado"/>
    </w:pPr>
    <w:r>
      <w:rPr>
        <w:noProof/>
      </w:rPr>
      <w:drawing>
        <wp:anchor distT="0" distB="0" distL="114300" distR="114300" simplePos="0" relativeHeight="251658240" behindDoc="1" locked="0" layoutInCell="1" allowOverlap="1">
          <wp:simplePos x="0" y="0"/>
          <wp:positionH relativeFrom="column">
            <wp:posOffset>-864997</wp:posOffset>
          </wp:positionH>
          <wp:positionV relativeFrom="paragraph">
            <wp:posOffset>-505079</wp:posOffset>
          </wp:positionV>
          <wp:extent cx="7835900" cy="10094976"/>
          <wp:effectExtent l="0" t="0" r="0" b="1905"/>
          <wp:wrapNone/>
          <wp:docPr id="17597187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18775" name="Imagen 1759718775"/>
                  <pic:cNvPicPr/>
                </pic:nvPicPr>
                <pic:blipFill>
                  <a:blip r:embed="rId1">
                    <a:extLst>
                      <a:ext uri="{28A0092B-C50C-407E-A947-70E740481C1C}">
                        <a14:useLocalDpi xmlns:a14="http://schemas.microsoft.com/office/drawing/2010/main" val="0"/>
                      </a:ext>
                    </a:extLst>
                  </a:blip>
                  <a:stretch>
                    <a:fillRect/>
                  </a:stretch>
                </pic:blipFill>
                <pic:spPr>
                  <a:xfrm>
                    <a:off x="0" y="0"/>
                    <a:ext cx="7844526" cy="101060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C83B19"/>
    <w:multiLevelType w:val="hybridMultilevel"/>
    <w:tmpl w:val="3F9233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93A35BC"/>
    <w:multiLevelType w:val="hybridMultilevel"/>
    <w:tmpl w:val="6B32FC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71B1249"/>
    <w:multiLevelType w:val="hybridMultilevel"/>
    <w:tmpl w:val="46AC9B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DF5"/>
    <w:rsid w:val="00046D95"/>
    <w:rsid w:val="000A0758"/>
    <w:rsid w:val="000A0AC2"/>
    <w:rsid w:val="001119E8"/>
    <w:rsid w:val="00127593"/>
    <w:rsid w:val="001366E1"/>
    <w:rsid w:val="001B2949"/>
    <w:rsid w:val="001B42C5"/>
    <w:rsid w:val="001E6396"/>
    <w:rsid w:val="002931DE"/>
    <w:rsid w:val="002A35E5"/>
    <w:rsid w:val="002F3145"/>
    <w:rsid w:val="00361C3A"/>
    <w:rsid w:val="003C7988"/>
    <w:rsid w:val="00457186"/>
    <w:rsid w:val="00565D7F"/>
    <w:rsid w:val="005B4CDC"/>
    <w:rsid w:val="005C04D5"/>
    <w:rsid w:val="00645C6F"/>
    <w:rsid w:val="006E7BE3"/>
    <w:rsid w:val="0078633E"/>
    <w:rsid w:val="007C4DF5"/>
    <w:rsid w:val="008B678F"/>
    <w:rsid w:val="009035F4"/>
    <w:rsid w:val="009629BA"/>
    <w:rsid w:val="009F26A5"/>
    <w:rsid w:val="00A5534E"/>
    <w:rsid w:val="00B552BD"/>
    <w:rsid w:val="00B85DE0"/>
    <w:rsid w:val="00BC7D82"/>
    <w:rsid w:val="00BD65EC"/>
    <w:rsid w:val="00BE1154"/>
    <w:rsid w:val="00BE5F4A"/>
    <w:rsid w:val="00BE61C2"/>
    <w:rsid w:val="00C53235"/>
    <w:rsid w:val="00D16015"/>
    <w:rsid w:val="00D94FFC"/>
    <w:rsid w:val="00DA106B"/>
    <w:rsid w:val="00E6501B"/>
    <w:rsid w:val="00E6543D"/>
    <w:rsid w:val="00EE47A2"/>
    <w:rsid w:val="00F2698F"/>
    <w:rsid w:val="00F422F8"/>
    <w:rsid w:val="00FD0123"/>
    <w:rsid w:val="00FE375B"/>
    <w:rsid w:val="00FE602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760BB"/>
  <w15:chartTrackingRefBased/>
  <w15:docId w15:val="{49E79F08-F064-41ED-BC17-221BB346B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3C7988"/>
    <w:pPr>
      <w:keepNext/>
      <w:keepLines/>
      <w:spacing w:before="240" w:after="0"/>
      <w:jc w:val="center"/>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127593"/>
    <w:pPr>
      <w:keepNext/>
      <w:keepLines/>
      <w:spacing w:before="40" w:after="0"/>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8B678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4D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4DF5"/>
  </w:style>
  <w:style w:type="paragraph" w:styleId="Piedepgina">
    <w:name w:val="footer"/>
    <w:basedOn w:val="Normal"/>
    <w:link w:val="PiedepginaCar"/>
    <w:uiPriority w:val="99"/>
    <w:unhideWhenUsed/>
    <w:rsid w:val="007C4D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4DF5"/>
  </w:style>
  <w:style w:type="paragraph" w:styleId="Descripcin">
    <w:name w:val="caption"/>
    <w:basedOn w:val="Normal"/>
    <w:next w:val="Normal"/>
    <w:uiPriority w:val="35"/>
    <w:unhideWhenUsed/>
    <w:qFormat/>
    <w:rsid w:val="00FE375B"/>
    <w:pPr>
      <w:spacing w:after="200" w:line="240" w:lineRule="auto"/>
    </w:pPr>
    <w:rPr>
      <w:i/>
      <w:iCs/>
      <w:color w:val="44546A" w:themeColor="text2"/>
      <w:sz w:val="18"/>
      <w:szCs w:val="18"/>
    </w:rPr>
  </w:style>
  <w:style w:type="table" w:styleId="Tablaconcuadrcula">
    <w:name w:val="Table Grid"/>
    <w:basedOn w:val="Tablanormal"/>
    <w:uiPriority w:val="59"/>
    <w:rsid w:val="00BD65EC"/>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D65EC"/>
    <w:rPr>
      <w:color w:val="0000FF"/>
      <w:u w:val="single"/>
    </w:rPr>
  </w:style>
  <w:style w:type="character" w:styleId="Mencinsinresolver">
    <w:name w:val="Unresolved Mention"/>
    <w:basedOn w:val="Fuentedeprrafopredeter"/>
    <w:uiPriority w:val="99"/>
    <w:semiHidden/>
    <w:unhideWhenUsed/>
    <w:rsid w:val="009629BA"/>
    <w:rPr>
      <w:color w:val="605E5C"/>
      <w:shd w:val="clear" w:color="auto" w:fill="E1DFDD"/>
    </w:rPr>
  </w:style>
  <w:style w:type="character" w:customStyle="1" w:styleId="Ttulo1Car">
    <w:name w:val="Título 1 Car"/>
    <w:basedOn w:val="Fuentedeprrafopredeter"/>
    <w:link w:val="Ttulo1"/>
    <w:uiPriority w:val="9"/>
    <w:rsid w:val="003C7988"/>
    <w:rPr>
      <w:rFonts w:ascii="Arial" w:eastAsiaTheme="majorEastAsia" w:hAnsi="Arial" w:cstheme="majorBidi"/>
      <w:b/>
      <w:sz w:val="24"/>
      <w:szCs w:val="32"/>
    </w:rPr>
  </w:style>
  <w:style w:type="paragraph" w:styleId="TtuloTDC">
    <w:name w:val="TOC Heading"/>
    <w:basedOn w:val="Ttulo1"/>
    <w:next w:val="Normal"/>
    <w:uiPriority w:val="39"/>
    <w:unhideWhenUsed/>
    <w:qFormat/>
    <w:rsid w:val="003C7988"/>
    <w:pPr>
      <w:outlineLvl w:val="9"/>
    </w:pPr>
    <w:rPr>
      <w:kern w:val="0"/>
      <w:lang w:eastAsia="es-CO"/>
      <w14:ligatures w14:val="none"/>
    </w:rPr>
  </w:style>
  <w:style w:type="paragraph" w:styleId="TDC2">
    <w:name w:val="toc 2"/>
    <w:basedOn w:val="Normal"/>
    <w:next w:val="Normal"/>
    <w:autoRedefine/>
    <w:uiPriority w:val="39"/>
    <w:unhideWhenUsed/>
    <w:rsid w:val="003C7988"/>
    <w:pPr>
      <w:spacing w:after="100"/>
      <w:ind w:left="220"/>
    </w:pPr>
    <w:rPr>
      <w:rFonts w:eastAsiaTheme="minorEastAsia" w:cs="Times New Roman"/>
      <w:kern w:val="0"/>
      <w:lang w:eastAsia="es-CO"/>
      <w14:ligatures w14:val="none"/>
    </w:rPr>
  </w:style>
  <w:style w:type="paragraph" w:styleId="TDC1">
    <w:name w:val="toc 1"/>
    <w:basedOn w:val="Normal"/>
    <w:next w:val="Normal"/>
    <w:autoRedefine/>
    <w:uiPriority w:val="39"/>
    <w:unhideWhenUsed/>
    <w:rsid w:val="003C7988"/>
    <w:pPr>
      <w:spacing w:after="100"/>
    </w:pPr>
    <w:rPr>
      <w:rFonts w:eastAsiaTheme="minorEastAsia" w:cs="Times New Roman"/>
      <w:kern w:val="0"/>
      <w:lang w:eastAsia="es-CO"/>
      <w14:ligatures w14:val="none"/>
    </w:rPr>
  </w:style>
  <w:style w:type="paragraph" w:styleId="TDC3">
    <w:name w:val="toc 3"/>
    <w:basedOn w:val="Normal"/>
    <w:next w:val="Normal"/>
    <w:autoRedefine/>
    <w:uiPriority w:val="39"/>
    <w:unhideWhenUsed/>
    <w:rsid w:val="003C7988"/>
    <w:pPr>
      <w:spacing w:after="100"/>
      <w:ind w:left="440"/>
    </w:pPr>
    <w:rPr>
      <w:rFonts w:eastAsiaTheme="minorEastAsia" w:cs="Times New Roman"/>
      <w:kern w:val="0"/>
      <w:lang w:eastAsia="es-CO"/>
      <w14:ligatures w14:val="none"/>
    </w:rPr>
  </w:style>
  <w:style w:type="paragraph" w:styleId="Textodeglobo">
    <w:name w:val="Balloon Text"/>
    <w:basedOn w:val="Normal"/>
    <w:link w:val="TextodegloboCar"/>
    <w:uiPriority w:val="99"/>
    <w:semiHidden/>
    <w:unhideWhenUsed/>
    <w:rsid w:val="003C798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7988"/>
    <w:rPr>
      <w:rFonts w:ascii="Segoe UI" w:hAnsi="Segoe UI" w:cs="Segoe UI"/>
      <w:sz w:val="18"/>
      <w:szCs w:val="18"/>
    </w:rPr>
  </w:style>
  <w:style w:type="character" w:customStyle="1" w:styleId="Ttulo2Car">
    <w:name w:val="Título 2 Car"/>
    <w:basedOn w:val="Fuentedeprrafopredeter"/>
    <w:link w:val="Ttulo2"/>
    <w:uiPriority w:val="9"/>
    <w:rsid w:val="00127593"/>
    <w:rPr>
      <w:rFonts w:ascii="Arial" w:eastAsiaTheme="majorEastAsia" w:hAnsi="Arial" w:cstheme="majorBidi"/>
      <w:b/>
      <w:sz w:val="24"/>
      <w:szCs w:val="26"/>
    </w:rPr>
  </w:style>
  <w:style w:type="paragraph" w:styleId="Prrafodelista">
    <w:name w:val="List Paragraph"/>
    <w:basedOn w:val="Normal"/>
    <w:uiPriority w:val="34"/>
    <w:qFormat/>
    <w:rsid w:val="00127593"/>
    <w:pPr>
      <w:ind w:left="720"/>
      <w:contextualSpacing/>
    </w:pPr>
  </w:style>
  <w:style w:type="character" w:customStyle="1" w:styleId="Ttulo3Car">
    <w:name w:val="Título 3 Car"/>
    <w:basedOn w:val="Fuentedeprrafopredeter"/>
    <w:link w:val="Ttulo3"/>
    <w:uiPriority w:val="9"/>
    <w:rsid w:val="008B678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youtu.be/E_xTdCJ0WJs?si=xW1hVcvU8EQL2hdr"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youtu.be/5-dcx_cNxv4?si=HSknFS20XpLthf9F" TargetMode="External"/><Relationship Id="rId2" Type="http://schemas.openxmlformats.org/officeDocument/2006/relationships/numbering" Target="numbering.xml"/><Relationship Id="rId16" Type="http://schemas.openxmlformats.org/officeDocument/2006/relationships/hyperlink" Target="https://youtu.be/cqad7R4oPs4?si=SX6UhSsFGF5_fAUC" TargetMode="External"/><Relationship Id="rId20" Type="http://schemas.openxmlformats.org/officeDocument/2006/relationships/hyperlink" Target="https://youtu.be/wr7jVw8zcw0?si=fR4SF4i5fSwFB4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mailto:molinaacerosantiago@familiajoseista.org" TargetMode="External"/><Relationship Id="rId19" Type="http://schemas.openxmlformats.org/officeDocument/2006/relationships/hyperlink" Target="https://youtu.be/lZUkAoK-1hk?si=GEjMD9Mt9ucHysQM" TargetMode="External"/><Relationship Id="rId4" Type="http://schemas.openxmlformats.org/officeDocument/2006/relationships/settings" Target="settings.xml"/><Relationship Id="rId9" Type="http://schemas.openxmlformats.org/officeDocument/2006/relationships/hyperlink" Target="mailto:holguinbuitragojosuedaniel@familiajoseista.org"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0C843-9A88-45FC-A321-885F42243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10</Pages>
  <Words>1726</Words>
  <Characters>9493</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2024</dc:creator>
  <cp:keywords/>
  <dc:description/>
  <cp:lastModifiedBy>Santiago Molina</cp:lastModifiedBy>
  <cp:revision>8</cp:revision>
  <dcterms:created xsi:type="dcterms:W3CDTF">2024-09-23T23:05:00Z</dcterms:created>
  <dcterms:modified xsi:type="dcterms:W3CDTF">2024-09-24T01:30:00Z</dcterms:modified>
</cp:coreProperties>
</file>